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3" w:rsidRPr="005B64B5" w:rsidRDefault="005B64B5" w:rsidP="005B64B5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5B64B5">
        <w:rPr>
          <w:b/>
          <w:color w:val="002060"/>
          <w:sz w:val="28"/>
          <w:szCs w:val="28"/>
        </w:rPr>
        <w:t>National Committee for Sub National Democratic Development Secretariat (NCDDS)</w:t>
      </w:r>
    </w:p>
    <w:p w:rsidR="000426B7" w:rsidRDefault="005B64B5" w:rsidP="005B64B5">
      <w:pPr>
        <w:spacing w:line="264" w:lineRule="auto"/>
        <w:jc w:val="center"/>
        <w:rPr>
          <w:rFonts w:cs="Arial"/>
          <w:b/>
          <w:bCs/>
          <w:color w:val="002060"/>
          <w:sz w:val="24"/>
          <w:szCs w:val="24"/>
        </w:rPr>
      </w:pPr>
      <w:r w:rsidRPr="005B64B5">
        <w:rPr>
          <w:rFonts w:cs="Arial"/>
          <w:b/>
          <w:bCs/>
          <w:color w:val="002060"/>
          <w:sz w:val="24"/>
          <w:szCs w:val="24"/>
        </w:rPr>
        <w:t>Reducing the Vulnerability of Cambodian Rural Livelihoods through Enhance Sub-National Climate Change Planning a</w:t>
      </w:r>
      <w:r w:rsidR="000426B7">
        <w:rPr>
          <w:rFonts w:cs="Arial"/>
          <w:b/>
          <w:bCs/>
          <w:color w:val="002060"/>
          <w:sz w:val="24"/>
          <w:szCs w:val="24"/>
        </w:rPr>
        <w:t>nd Execution of Priority Action</w:t>
      </w:r>
    </w:p>
    <w:p w:rsidR="005B64B5" w:rsidRPr="005B64B5" w:rsidRDefault="005B64B5" w:rsidP="005B64B5">
      <w:pPr>
        <w:spacing w:line="264" w:lineRule="auto"/>
        <w:jc w:val="center"/>
        <w:rPr>
          <w:rFonts w:cs="Arial"/>
          <w:b/>
          <w:bCs/>
          <w:color w:val="002060"/>
          <w:sz w:val="24"/>
          <w:szCs w:val="24"/>
        </w:rPr>
      </w:pPr>
      <w:r w:rsidRPr="005B64B5">
        <w:rPr>
          <w:rFonts w:cs="Arial"/>
          <w:b/>
          <w:bCs/>
          <w:color w:val="002060"/>
          <w:sz w:val="24"/>
          <w:szCs w:val="24"/>
        </w:rPr>
        <w:t>(SRL Project)</w:t>
      </w:r>
    </w:p>
    <w:tbl>
      <w:tblPr>
        <w:tblW w:w="9400" w:type="dxa"/>
        <w:jc w:val="center"/>
        <w:tblInd w:w="8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00"/>
      </w:tblGrid>
      <w:tr w:rsidR="00EA5D7A" w:rsidRPr="00E050BD" w:rsidTr="00B35F9C">
        <w:trPr>
          <w:trHeight w:val="877"/>
          <w:jc w:val="center"/>
        </w:trPr>
        <w:tc>
          <w:tcPr>
            <w:tcW w:w="9400" w:type="dxa"/>
            <w:shd w:val="clear" w:color="auto" w:fill="FFFFFF"/>
            <w:vAlign w:val="center"/>
          </w:tcPr>
          <w:p w:rsidR="00EA5D7A" w:rsidRPr="004C7CEA" w:rsidRDefault="00B849F1" w:rsidP="009A2992">
            <w:pPr>
              <w:ind w:left="-608"/>
              <w:jc w:val="center"/>
              <w:rPr>
                <w:rFonts w:ascii="Myriad Pro" w:hAnsi="Myriad Pro" w:cs="Arial"/>
                <w:b/>
                <w:bCs/>
                <w:sz w:val="24"/>
                <w:szCs w:val="24"/>
                <w:lang w:val="en-GB"/>
              </w:rPr>
            </w:pPr>
            <w:r w:rsidRPr="00353889">
              <w:rPr>
                <w:rFonts w:ascii="Myriad Pro" w:hAnsi="Myriad Pro" w:cs="Calibri"/>
                <w:i/>
                <w:iCs/>
                <w:snapToGrid w:val="0"/>
                <w:color w:val="000000" w:themeColor="text1"/>
              </w:rPr>
              <w:t xml:space="preserve">       </w:t>
            </w:r>
            <w:r w:rsidR="00EA5D7A" w:rsidRPr="004C7CEA">
              <w:rPr>
                <w:rFonts w:ascii="Myriad Pro" w:hAnsi="Myriad Pro" w:cs="Arial"/>
                <w:b/>
                <w:bCs/>
                <w:sz w:val="24"/>
                <w:szCs w:val="24"/>
                <w:lang w:val="en-GB"/>
              </w:rPr>
              <w:t>Expression of Interest Form</w:t>
            </w:r>
            <w:r w:rsidR="004C7CEA" w:rsidRPr="004C7CEA">
              <w:rPr>
                <w:rFonts w:ascii="Myriad Pro" w:hAnsi="Myriad Pro" w:cs="Arial"/>
                <w:b/>
                <w:bCs/>
                <w:sz w:val="24"/>
                <w:szCs w:val="24"/>
                <w:lang w:val="en-GB"/>
              </w:rPr>
              <w:t>at</w:t>
            </w:r>
          </w:p>
          <w:p w:rsidR="00EA5D7A" w:rsidRPr="00E050BD" w:rsidRDefault="00EA5D7A" w:rsidP="009A2992">
            <w:pPr>
              <w:pStyle w:val="Heading1"/>
              <w:spacing w:after="0"/>
              <w:ind w:left="-608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E050BD">
              <w:rPr>
                <w:rFonts w:ascii="Myriad Pro" w:hAnsi="Myriad Pro"/>
                <w:sz w:val="24"/>
                <w:szCs w:val="24"/>
                <w:lang w:val="en-GB"/>
              </w:rPr>
              <w:t>EVALUATION</w:t>
            </w:r>
          </w:p>
        </w:tc>
      </w:tr>
    </w:tbl>
    <w:p w:rsidR="00B451AF" w:rsidRDefault="00EA5D7A" w:rsidP="000426B7">
      <w:pPr>
        <w:spacing w:after="0" w:line="264" w:lineRule="auto"/>
        <w:jc w:val="both"/>
        <w:rPr>
          <w:rFonts w:ascii="Myriad Pro" w:hAnsi="Myriad Pro"/>
          <w:lang w:val="en-GB"/>
        </w:rPr>
      </w:pPr>
      <w:r w:rsidRPr="00E050BD">
        <w:rPr>
          <w:rFonts w:ascii="Myriad Pro" w:hAnsi="Myriad Pro"/>
          <w:u w:val="single"/>
          <w:lang w:val="en-GB"/>
        </w:rPr>
        <w:t>Please fill-in the form (up to 10</w:t>
      </w:r>
      <w:r w:rsidR="00EA58B0">
        <w:rPr>
          <w:rFonts w:ascii="Myriad Pro" w:hAnsi="Myriad Pro"/>
          <w:u w:val="single"/>
          <w:lang w:val="en-GB"/>
        </w:rPr>
        <w:t>-15</w:t>
      </w:r>
      <w:r w:rsidRPr="00E050BD">
        <w:rPr>
          <w:rFonts w:ascii="Myriad Pro" w:hAnsi="Myriad Pro"/>
          <w:u w:val="single"/>
          <w:lang w:val="en-GB"/>
        </w:rPr>
        <w:t xml:space="preserve"> pages total) and </w:t>
      </w:r>
      <w:r w:rsidRPr="00B849F1">
        <w:rPr>
          <w:rFonts w:ascii="Myriad Pro" w:hAnsi="Myriad Pro"/>
          <w:u w:val="single"/>
          <w:lang w:val="en-GB"/>
        </w:rPr>
        <w:t>submit to:</w:t>
      </w:r>
    </w:p>
    <w:p w:rsidR="00B451AF" w:rsidRPr="00B451AF" w:rsidRDefault="00EA58B0" w:rsidP="00B451AF">
      <w:pPr>
        <w:pStyle w:val="ListParagraph"/>
        <w:numPr>
          <w:ilvl w:val="0"/>
          <w:numId w:val="9"/>
        </w:numPr>
        <w:spacing w:line="264" w:lineRule="auto"/>
        <w:jc w:val="both"/>
        <w:rPr>
          <w:rFonts w:cs="Arial"/>
          <w:szCs w:val="20"/>
        </w:rPr>
      </w:pPr>
      <w:r w:rsidRPr="00B451AF">
        <w:rPr>
          <w:rFonts w:cs="Arial"/>
          <w:szCs w:val="20"/>
        </w:rPr>
        <w:t>Mr. Chhun Bunnara, Chief of Procurement</w:t>
      </w:r>
      <w:r w:rsidR="00B451AF" w:rsidRPr="00B451AF">
        <w:rPr>
          <w:rFonts w:cs="Arial"/>
          <w:szCs w:val="20"/>
        </w:rPr>
        <w:t xml:space="preserve"> Evaluation</w:t>
      </w:r>
      <w:r w:rsidRPr="00B451AF">
        <w:rPr>
          <w:rFonts w:cs="Arial"/>
          <w:szCs w:val="20"/>
        </w:rPr>
        <w:t xml:space="preserve"> Committee, </w:t>
      </w:r>
      <w:r w:rsidR="000426B7" w:rsidRPr="00B451AF">
        <w:rPr>
          <w:rFonts w:cs="Arial"/>
          <w:szCs w:val="20"/>
        </w:rPr>
        <w:t xml:space="preserve">mobile: </w:t>
      </w:r>
      <w:r w:rsidRPr="00B451AF">
        <w:rPr>
          <w:rFonts w:cs="Arial"/>
          <w:szCs w:val="20"/>
        </w:rPr>
        <w:t>017-553-586</w:t>
      </w:r>
      <w:r w:rsidR="00B451AF">
        <w:rPr>
          <w:rFonts w:cs="Arial"/>
          <w:szCs w:val="20"/>
        </w:rPr>
        <w:t xml:space="preserve"> and</w:t>
      </w:r>
      <w:r w:rsidR="000426B7" w:rsidRPr="00B451AF">
        <w:rPr>
          <w:rFonts w:cs="Arial"/>
          <w:szCs w:val="20"/>
        </w:rPr>
        <w:t xml:space="preserve"> </w:t>
      </w:r>
      <w:r w:rsidRPr="00B451AF">
        <w:rPr>
          <w:rFonts w:cs="Arial"/>
          <w:szCs w:val="20"/>
        </w:rPr>
        <w:t xml:space="preserve">Email: </w:t>
      </w:r>
      <w:hyperlink r:id="rId14" w:history="1">
        <w:r w:rsidRPr="00B451AF">
          <w:rPr>
            <w:rStyle w:val="Hyperlink"/>
            <w:rFonts w:cs="Arial"/>
            <w:szCs w:val="20"/>
          </w:rPr>
          <w:t>cbunnara@ncdd.gov.kh</w:t>
        </w:r>
      </w:hyperlink>
    </w:p>
    <w:p w:rsidR="00EA5D7A" w:rsidRPr="00B451AF" w:rsidRDefault="000426B7" w:rsidP="00B451AF">
      <w:pPr>
        <w:pStyle w:val="ListParagraph"/>
        <w:numPr>
          <w:ilvl w:val="0"/>
          <w:numId w:val="9"/>
        </w:numPr>
        <w:spacing w:line="264" w:lineRule="auto"/>
        <w:jc w:val="both"/>
        <w:rPr>
          <w:rFonts w:cs="Arial"/>
          <w:szCs w:val="20"/>
        </w:rPr>
      </w:pPr>
      <w:r w:rsidRPr="00B451AF">
        <w:rPr>
          <w:rFonts w:cs="Arial"/>
          <w:szCs w:val="20"/>
        </w:rPr>
        <w:t xml:space="preserve">Mr. Chum Socheat, Member of Procurement </w:t>
      </w:r>
      <w:r w:rsidR="00B451AF" w:rsidRPr="00B451AF">
        <w:rPr>
          <w:rFonts w:cs="Arial"/>
          <w:szCs w:val="20"/>
        </w:rPr>
        <w:t xml:space="preserve">Evaluation </w:t>
      </w:r>
      <w:r w:rsidRPr="00B451AF">
        <w:rPr>
          <w:rFonts w:cs="Arial"/>
          <w:szCs w:val="20"/>
        </w:rPr>
        <w:t xml:space="preserve">Committee, mobile: 077-966-698 </w:t>
      </w:r>
      <w:r w:rsidR="00B451AF">
        <w:rPr>
          <w:rFonts w:cs="Arial"/>
          <w:szCs w:val="20"/>
        </w:rPr>
        <w:t>and</w:t>
      </w:r>
      <w:r w:rsidRPr="00B451AF">
        <w:rPr>
          <w:rFonts w:cs="Arial"/>
          <w:szCs w:val="20"/>
        </w:rPr>
        <w:t xml:space="preserve"> E-mail: </w:t>
      </w:r>
      <w:hyperlink r:id="rId15" w:history="1">
        <w:r w:rsidR="00EA58B0" w:rsidRPr="00B451AF">
          <w:rPr>
            <w:rStyle w:val="Hyperlink"/>
            <w:rFonts w:cs="Arial"/>
            <w:szCs w:val="20"/>
          </w:rPr>
          <w:t>socheat.chum@ncdd.gov.kh</w:t>
        </w:r>
      </w:hyperlink>
    </w:p>
    <w:bookmarkStart w:id="1" w:name="Text1"/>
    <w:p w:rsidR="00EA5D7A" w:rsidRPr="00E050BD" w:rsidRDefault="00EA5D7A" w:rsidP="00EA5D7A">
      <w:pPr>
        <w:framePr w:w="5184" w:h="360" w:hRule="exact" w:hSpace="187" w:wrap="around" w:vAnchor="text" w:hAnchor="page" w:x="3457" w:y="203" w:anchorLock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</w:rPr>
      </w:r>
      <w:r w:rsidRPr="00E050BD">
        <w:rPr>
          <w:rFonts w:ascii="Myriad Pro" w:hAnsi="Myriad Pro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</w:rPr>
        <w:fldChar w:fldCharType="end"/>
      </w:r>
      <w:bookmarkEnd w:id="1"/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180" w:hanging="90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 </w:t>
      </w:r>
    </w:p>
    <w:p w:rsidR="00EA5D7A" w:rsidRPr="00E050BD" w:rsidRDefault="00EA5D7A" w:rsidP="00EA5D7A">
      <w:pPr>
        <w:ind w:left="180" w:hanging="90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>Full Name of Institutional</w:t>
      </w:r>
    </w:p>
    <w:p w:rsidR="00EA5D7A" w:rsidRPr="00E050BD" w:rsidRDefault="00EA5D7A" w:rsidP="007D39E7">
      <w:pPr>
        <w:ind w:left="180" w:hanging="90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>Entity:</w:t>
      </w:r>
      <w:r w:rsidRPr="00E050BD">
        <w:rPr>
          <w:rFonts w:ascii="Myriad Pro" w:hAnsi="Myriad Pro"/>
          <w:lang w:val="en-GB"/>
        </w:rPr>
        <w:tab/>
      </w:r>
      <w:r w:rsidRPr="00E050BD">
        <w:rPr>
          <w:rFonts w:ascii="Myriad Pro" w:hAnsi="Myriad Pro"/>
          <w:lang w:val="en-GB"/>
        </w:rPr>
        <w:tab/>
      </w:r>
    </w:p>
    <w:p w:rsidR="00EA5D7A" w:rsidRPr="00E050BD" w:rsidRDefault="00EA5D7A" w:rsidP="00EA5D7A">
      <w:pPr>
        <w:framePr w:w="519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180" w:hanging="90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>Type of Entity:</w:t>
      </w:r>
      <w:r w:rsidRPr="00E050BD">
        <w:rPr>
          <w:rFonts w:ascii="Myriad Pro" w:hAnsi="Myriad Pro"/>
          <w:lang w:val="en-GB"/>
        </w:rPr>
        <w:tab/>
      </w:r>
      <w:r w:rsidRPr="00E050BD">
        <w:rPr>
          <w:rFonts w:ascii="Myriad Pro" w:hAnsi="Myriad Pro"/>
          <w:lang w:val="en-GB"/>
        </w:rPr>
        <w:tab/>
      </w:r>
    </w:p>
    <w:p w:rsidR="00EA5D7A" w:rsidRPr="00E050BD" w:rsidRDefault="00EA5D7A" w:rsidP="00EA5D7A">
      <w:pPr>
        <w:rPr>
          <w:rFonts w:ascii="Myriad Pro" w:hAnsi="Myriad Pro"/>
          <w:lang w:val="en-GB"/>
        </w:rPr>
      </w:pPr>
    </w:p>
    <w:p w:rsidR="00EA5D7A" w:rsidRPr="00E050BD" w:rsidRDefault="00EA5D7A" w:rsidP="007D39E7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User Salutation:                       </w:t>
      </w:r>
      <w:r w:rsidRPr="00E050BD">
        <w:rPr>
          <w:rFonts w:ascii="Myriad Pro" w:hAnsi="Myriad Pro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E050BD">
        <w:rPr>
          <w:rFonts w:ascii="Myriad Pro" w:hAnsi="Myriad Pro"/>
          <w:lang w:val="en-GB"/>
        </w:rPr>
        <w:instrText xml:space="preserve"> FORMCHECKBOX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end"/>
      </w:r>
      <w:bookmarkEnd w:id="2"/>
      <w:r w:rsidRPr="00E050BD">
        <w:rPr>
          <w:rFonts w:ascii="Myriad Pro" w:hAnsi="Myriad Pro"/>
          <w:lang w:val="en-GB"/>
        </w:rPr>
        <w:t xml:space="preserve"> Dr.   </w:t>
      </w:r>
      <w:r w:rsidRPr="00E050BD">
        <w:rPr>
          <w:rFonts w:ascii="Myriad Pro" w:hAnsi="Myriad Pro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050BD">
        <w:rPr>
          <w:rFonts w:ascii="Myriad Pro" w:hAnsi="Myriad Pro"/>
          <w:lang w:val="en-GB"/>
        </w:rPr>
        <w:instrText xml:space="preserve"> FORMCHECKBOX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end"/>
      </w:r>
      <w:bookmarkEnd w:id="3"/>
      <w:r w:rsidRPr="00E050BD">
        <w:rPr>
          <w:rFonts w:ascii="Myriad Pro" w:hAnsi="Myriad Pro"/>
          <w:lang w:val="en-GB"/>
        </w:rPr>
        <w:t xml:space="preserve"> Ms.    </w:t>
      </w:r>
      <w:r w:rsidRPr="00E050BD">
        <w:rPr>
          <w:rFonts w:ascii="Myriad Pro" w:hAnsi="Myriad Pro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050BD">
        <w:rPr>
          <w:rFonts w:ascii="Myriad Pro" w:hAnsi="Myriad Pro"/>
          <w:lang w:val="en-GB"/>
        </w:rPr>
        <w:instrText xml:space="preserve"> FORMCHECKBOX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end"/>
      </w:r>
      <w:bookmarkEnd w:id="4"/>
      <w:r w:rsidRPr="00E050BD">
        <w:rPr>
          <w:rFonts w:ascii="Myriad Pro" w:hAnsi="Myriad Pro"/>
          <w:lang w:val="en-GB"/>
        </w:rPr>
        <w:t>Mr.</w:t>
      </w:r>
      <w:r w:rsidRPr="00E050BD">
        <w:rPr>
          <w:rFonts w:ascii="Myriad Pro" w:hAnsi="Myriad Pro"/>
          <w:lang w:val="en-GB"/>
        </w:rPr>
        <w:tab/>
      </w:r>
      <w:r w:rsidRPr="00E050BD">
        <w:rPr>
          <w:rFonts w:ascii="Myriad Pro" w:hAnsi="Myriad Pro"/>
          <w:lang w:val="en-GB"/>
        </w:rPr>
        <w:tab/>
        <w:t xml:space="preserve">                  </w:t>
      </w:r>
    </w:p>
    <w:p w:rsidR="00EA5D7A" w:rsidRPr="00E050BD" w:rsidRDefault="00EA5D7A" w:rsidP="00EA5D7A">
      <w:pPr>
        <w:framePr w:w="519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6555"/>
          <w:tab w:val="left" w:pos="7740"/>
        </w:tabs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First Name:                                                                   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519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Last Name:      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519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>Job Title/Role in Entity:</w:t>
      </w:r>
      <w:r w:rsidRPr="00E050BD">
        <w:rPr>
          <w:rFonts w:ascii="Myriad Pro" w:hAnsi="Myriad Pro"/>
          <w:lang w:val="en-GB"/>
        </w:rPr>
        <w:tab/>
        <w:t xml:space="preserve">                                                          </w:t>
      </w:r>
      <w:r w:rsidRPr="00E050BD">
        <w:rPr>
          <w:rFonts w:ascii="Myriad Pro" w:hAnsi="Myriad Pro"/>
          <w:lang w:val="en-GB"/>
        </w:rPr>
        <w:tab/>
      </w:r>
      <w:r w:rsidRPr="00E050BD">
        <w:rPr>
          <w:rFonts w:ascii="Myriad Pro" w:hAnsi="Myriad Pro"/>
          <w:lang w:val="en-GB"/>
        </w:rPr>
        <w:tab/>
      </w:r>
    </w:p>
    <w:p w:rsidR="00EA5D7A" w:rsidRPr="00E050BD" w:rsidRDefault="00EA5D7A" w:rsidP="00EA5D7A">
      <w:pPr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5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6570"/>
        </w:tabs>
        <w:ind w:left="-720"/>
        <w:rPr>
          <w:rFonts w:ascii="Myriad Pro" w:hAnsi="Myriad Pro"/>
          <w:sz w:val="20"/>
          <w:szCs w:val="20"/>
          <w:lang w:val="en-GB"/>
        </w:rPr>
      </w:pPr>
      <w:r w:rsidRPr="00E050BD">
        <w:rPr>
          <w:rFonts w:ascii="Myriad Pro" w:hAnsi="Myriad Pro"/>
          <w:lang w:val="en-GB"/>
        </w:rPr>
        <w:t xml:space="preserve">Mobile Phone Number:                                        </w:t>
      </w:r>
      <w:r w:rsidRPr="00E050BD">
        <w:rPr>
          <w:rFonts w:ascii="Myriad Pro" w:hAnsi="Myriad Pro"/>
          <w:sz w:val="20"/>
          <w:szCs w:val="20"/>
          <w:lang w:val="en-GB"/>
        </w:rPr>
        <w:t>(please include country &amp; city code)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6570"/>
        </w:tabs>
        <w:ind w:left="-720"/>
        <w:rPr>
          <w:rFonts w:ascii="Myriad Pro" w:hAnsi="Myriad Pro"/>
          <w:sz w:val="20"/>
          <w:szCs w:val="20"/>
          <w:lang w:val="en-GB"/>
        </w:rPr>
      </w:pPr>
      <w:r w:rsidRPr="00E050BD">
        <w:rPr>
          <w:rFonts w:ascii="Myriad Pro" w:hAnsi="Myriad Pro"/>
          <w:lang w:val="en-GB"/>
        </w:rPr>
        <w:t xml:space="preserve">Fax Number:                                             </w:t>
      </w:r>
      <w:r w:rsidRPr="00E050BD">
        <w:rPr>
          <w:rFonts w:ascii="Myriad Pro" w:hAnsi="Myriad Pro"/>
          <w:sz w:val="20"/>
          <w:szCs w:val="20"/>
          <w:lang w:val="en-GB"/>
        </w:rPr>
        <w:t>(please include country &amp; city code)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Contact E-mail Address:     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856" w:hRule="exact" w:hSpace="180" w:wrap="around" w:vAnchor="text" w:hAnchor="page" w:x="3450" w:y="9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7815"/>
        </w:tabs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Mailing Address: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5640"/>
        </w:tabs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City:                                                                         </w:t>
      </w:r>
    </w:p>
    <w:p w:rsidR="00EA5D7A" w:rsidRPr="007D39E7" w:rsidRDefault="00EA5D7A" w:rsidP="00EA5D7A">
      <w:pPr>
        <w:tabs>
          <w:tab w:val="left" w:pos="5640"/>
        </w:tabs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5640"/>
        </w:tabs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State:                                                 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sz w:val="12"/>
          <w:szCs w:val="12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Postal Code:                                                                       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450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Country:                                                                                 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601" w:y="18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Address of Internet Website:                                                                                     </w:t>
      </w:r>
    </w:p>
    <w:p w:rsidR="00EA5D7A" w:rsidRPr="00E050BD" w:rsidRDefault="00EA5D7A" w:rsidP="00EA5D7A">
      <w:pPr>
        <w:rPr>
          <w:rFonts w:ascii="Myriad Pro" w:hAnsi="Myriad Pro"/>
          <w:lang w:val="en-GB"/>
        </w:rPr>
      </w:pPr>
    </w:p>
    <w:p w:rsidR="00EA5D7A" w:rsidRPr="00E050BD" w:rsidRDefault="00EA5D7A" w:rsidP="00EA5D7A">
      <w:pPr>
        <w:framePr w:w="3781" w:h="360" w:hRule="exact" w:hSpace="180" w:wrap="around" w:vAnchor="text" w:hAnchor="page" w:x="3601" w:y="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BD">
        <w:rPr>
          <w:rFonts w:ascii="Myriad Pro" w:hAnsi="Myriad Pro"/>
          <w:lang w:val="en-GB"/>
        </w:rPr>
        <w:instrText xml:space="preserve"> FORMTEXT </w:instrText>
      </w:r>
      <w:r w:rsidRPr="00E050BD">
        <w:rPr>
          <w:rFonts w:ascii="Myriad Pro" w:hAnsi="Myriad Pro"/>
          <w:lang w:val="en-GB"/>
        </w:rPr>
      </w:r>
      <w:r w:rsidRPr="00E050BD">
        <w:rPr>
          <w:rFonts w:ascii="Myriad Pro" w:hAnsi="Myriad Pro"/>
          <w:lang w:val="en-GB"/>
        </w:rPr>
        <w:fldChar w:fldCharType="separate"/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noProof/>
          <w:lang w:val="en-GB"/>
        </w:rPr>
        <w:t> </w:t>
      </w:r>
      <w:r w:rsidRPr="00E050BD">
        <w:rPr>
          <w:rFonts w:ascii="Myriad Pro" w:hAnsi="Myriad Pro"/>
          <w:lang w:val="en-GB"/>
        </w:rPr>
        <w:fldChar w:fldCharType="end"/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  <w:r w:rsidRPr="00E050BD">
        <w:rPr>
          <w:rFonts w:ascii="Myriad Pro" w:hAnsi="Myriad Pro"/>
          <w:lang w:val="en-GB"/>
        </w:rPr>
        <w:t> </w:t>
      </w:r>
    </w:p>
    <w:p w:rsidR="00EA5D7A" w:rsidRPr="00E050BD" w:rsidRDefault="00EA5D7A" w:rsidP="00EA5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00"/>
        </w:tabs>
        <w:ind w:left="-720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 xml:space="preserve">Alternate Contact Person:                                                                           </w:t>
      </w:r>
    </w:p>
    <w:p w:rsidR="00EA5D7A" w:rsidRPr="00E050BD" w:rsidRDefault="00EA5D7A" w:rsidP="00EA5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00"/>
        </w:tabs>
        <w:ind w:left="-630"/>
        <w:rPr>
          <w:rFonts w:ascii="Myriad Pro" w:hAnsi="Myriad Pro"/>
          <w:lang w:val="en-GB"/>
        </w:rPr>
      </w:pPr>
      <w:r w:rsidRPr="00E050BD">
        <w:rPr>
          <w:rFonts w:ascii="Myriad Pro" w:hAnsi="Myriad Pro"/>
          <w:b/>
          <w:u w:val="single"/>
          <w:lang w:val="en-GB"/>
        </w:rPr>
        <w:t>Please answer the following mandatory questions:</w:t>
      </w:r>
    </w:p>
    <w:p w:rsidR="00EA5D7A" w:rsidRPr="00E050BD" w:rsidRDefault="00EA5D7A" w:rsidP="00EA5D7A">
      <w:pPr>
        <w:widowControl w:val="0"/>
        <w:numPr>
          <w:ilvl w:val="0"/>
          <w:numId w:val="2"/>
        </w:numPr>
        <w:suppressAutoHyphens/>
        <w:spacing w:after="0" w:line="240" w:lineRule="auto"/>
        <w:ind w:left="0" w:hanging="630"/>
        <w:jc w:val="both"/>
        <w:rPr>
          <w:rFonts w:ascii="Myriad Pro" w:hAnsi="Myriad Pro"/>
          <w:b/>
          <w:lang w:val="en-GB"/>
        </w:rPr>
      </w:pPr>
      <w:r w:rsidRPr="00E050BD">
        <w:rPr>
          <w:rFonts w:ascii="Myriad Pro" w:hAnsi="Myriad Pro"/>
          <w:b/>
          <w:lang w:val="en-GB"/>
        </w:rPr>
        <w:t>Describe in no more than two pages the organisational and financial profile of your institutional entity, including:</w:t>
      </w:r>
    </w:p>
    <w:p w:rsidR="00EA5D7A" w:rsidRPr="00E050BD" w:rsidRDefault="00EA5D7A" w:rsidP="00EA5D7A">
      <w:pPr>
        <w:ind w:hanging="630"/>
        <w:jc w:val="both"/>
        <w:rPr>
          <w:rFonts w:ascii="Myriad Pro" w:hAnsi="Myriad Pro"/>
          <w:b/>
          <w:lang w:val="en-GB"/>
        </w:rPr>
      </w:pPr>
    </w:p>
    <w:p w:rsidR="00EA5D7A" w:rsidRPr="00421415" w:rsidRDefault="00EA5D7A" w:rsidP="00EA5D7A">
      <w:pPr>
        <w:widowControl w:val="0"/>
        <w:numPr>
          <w:ilvl w:val="0"/>
          <w:numId w:val="1"/>
        </w:numPr>
        <w:tabs>
          <w:tab w:val="clear" w:pos="90"/>
          <w:tab w:val="num" w:pos="270"/>
        </w:tabs>
        <w:suppressAutoHyphens/>
        <w:spacing w:after="0" w:line="240" w:lineRule="auto"/>
        <w:ind w:left="270" w:hanging="270"/>
        <w:jc w:val="both"/>
        <w:rPr>
          <w:rFonts w:cs="Arial"/>
          <w:szCs w:val="20"/>
        </w:rPr>
      </w:pPr>
      <w:r w:rsidRPr="00421415">
        <w:rPr>
          <w:rFonts w:cs="Arial"/>
          <w:szCs w:val="20"/>
        </w:rPr>
        <w:t>Its organisational</w:t>
      </w:r>
      <w:r w:rsidR="002E1865" w:rsidRPr="00421415">
        <w:rPr>
          <w:rFonts w:cs="Arial"/>
          <w:szCs w:val="20"/>
        </w:rPr>
        <w:t xml:space="preserve"> size,</w:t>
      </w:r>
      <w:r w:rsidRPr="00421415">
        <w:rPr>
          <w:rFonts w:cs="Arial"/>
          <w:szCs w:val="20"/>
        </w:rPr>
        <w:t xml:space="preserve"> structure, including any associates, partner firms, etc. and the numbers of   years it has been in the </w:t>
      </w:r>
      <w:r w:rsidR="00421415">
        <w:rPr>
          <w:rFonts w:cs="Arial"/>
          <w:szCs w:val="20"/>
        </w:rPr>
        <w:t>firm/</w:t>
      </w:r>
      <w:r w:rsidRPr="00421415">
        <w:rPr>
          <w:rFonts w:cs="Arial"/>
          <w:szCs w:val="20"/>
        </w:rPr>
        <w:t>consultancy business;</w:t>
      </w:r>
    </w:p>
    <w:p w:rsidR="00EA5D7A" w:rsidRPr="00421415" w:rsidRDefault="002E1865" w:rsidP="00765888">
      <w:pPr>
        <w:widowControl w:val="0"/>
        <w:numPr>
          <w:ilvl w:val="0"/>
          <w:numId w:val="1"/>
        </w:numPr>
        <w:tabs>
          <w:tab w:val="clear" w:pos="90"/>
          <w:tab w:val="num" w:pos="270"/>
        </w:tabs>
        <w:suppressAutoHyphens/>
        <w:spacing w:after="0" w:line="240" w:lineRule="auto"/>
        <w:ind w:left="270" w:hanging="270"/>
        <w:jc w:val="both"/>
        <w:rPr>
          <w:rFonts w:cs="Arial"/>
          <w:szCs w:val="20"/>
        </w:rPr>
      </w:pPr>
      <w:r w:rsidRPr="00421415">
        <w:rPr>
          <w:rFonts w:cs="Arial"/>
          <w:szCs w:val="20"/>
        </w:rPr>
        <w:t>Description on the existence of back-stopping support and quality assurance</w:t>
      </w:r>
      <w:r w:rsidR="00421415">
        <w:rPr>
          <w:rFonts w:cs="Arial"/>
          <w:szCs w:val="20"/>
        </w:rPr>
        <w:t>;</w:t>
      </w:r>
    </w:p>
    <w:p w:rsidR="00770B89" w:rsidRPr="00421415" w:rsidRDefault="00EA5D7A" w:rsidP="002E1865">
      <w:pPr>
        <w:widowControl w:val="0"/>
        <w:numPr>
          <w:ilvl w:val="0"/>
          <w:numId w:val="1"/>
        </w:numPr>
        <w:tabs>
          <w:tab w:val="clear" w:pos="90"/>
          <w:tab w:val="num" w:pos="270"/>
        </w:tabs>
        <w:suppressAutoHyphens/>
        <w:spacing w:after="0" w:line="240" w:lineRule="auto"/>
        <w:ind w:left="270" w:hanging="270"/>
        <w:jc w:val="both"/>
        <w:rPr>
          <w:rFonts w:cs="Arial"/>
          <w:szCs w:val="20"/>
        </w:rPr>
      </w:pPr>
      <w:r w:rsidRPr="00421415">
        <w:rPr>
          <w:rFonts w:cs="Arial"/>
          <w:szCs w:val="20"/>
        </w:rPr>
        <w:t xml:space="preserve">Its most relevant past experience(s) in relation to the proposed </w:t>
      </w:r>
      <w:r w:rsidR="00421415">
        <w:rPr>
          <w:rFonts w:cs="Arial"/>
          <w:szCs w:val="20"/>
        </w:rPr>
        <w:t>firm/</w:t>
      </w:r>
      <w:r w:rsidRPr="00421415">
        <w:rPr>
          <w:rFonts w:cs="Arial"/>
          <w:szCs w:val="20"/>
        </w:rPr>
        <w:t>consultancy.</w:t>
      </w:r>
    </w:p>
    <w:p w:rsidR="00EA5D7A" w:rsidRPr="00B451AF" w:rsidRDefault="00B849F1" w:rsidP="00765888">
      <w:pPr>
        <w:widowControl w:val="0"/>
        <w:numPr>
          <w:ilvl w:val="0"/>
          <w:numId w:val="1"/>
        </w:numPr>
        <w:tabs>
          <w:tab w:val="clear" w:pos="90"/>
          <w:tab w:val="num" w:pos="270"/>
        </w:tabs>
        <w:suppressAutoHyphens/>
        <w:spacing w:after="0" w:line="240" w:lineRule="auto"/>
        <w:ind w:left="270" w:hanging="270"/>
        <w:jc w:val="both"/>
        <w:rPr>
          <w:rFonts w:cs="Arial"/>
          <w:szCs w:val="20"/>
        </w:rPr>
      </w:pPr>
      <w:r w:rsidRPr="00421415">
        <w:rPr>
          <w:rFonts w:cs="Arial"/>
          <w:szCs w:val="20"/>
        </w:rPr>
        <w:t>Track Record – list of clients for similar services indicating description of contract scope, contract duration and name of c</w:t>
      </w:r>
      <w:r w:rsidR="00B451AF">
        <w:rPr>
          <w:rFonts w:cs="Arial"/>
          <w:szCs w:val="20"/>
        </w:rPr>
        <w:t>lients within the last 5 years.</w:t>
      </w:r>
    </w:p>
    <w:p w:rsidR="00EA5D7A" w:rsidRPr="00E050BD" w:rsidRDefault="00EA5D7A" w:rsidP="00EA5D7A">
      <w:pPr>
        <w:ind w:left="-630"/>
        <w:jc w:val="both"/>
        <w:rPr>
          <w:rFonts w:ascii="Myriad Pro" w:hAnsi="Myriad Pro"/>
          <w:lang w:val="en-GB"/>
        </w:rPr>
      </w:pPr>
      <w:r w:rsidRPr="00E050BD">
        <w:rPr>
          <w:rFonts w:ascii="Myriad Pro" w:hAnsi="Myriad Pro"/>
          <w:lang w:val="en-GB"/>
        </w:rPr>
        <w:t>  </w:t>
      </w:r>
    </w:p>
    <w:p w:rsidR="00EA5D7A" w:rsidRPr="00B451AF" w:rsidRDefault="00EA5D7A" w:rsidP="00EA5D7A">
      <w:pPr>
        <w:widowControl w:val="0"/>
        <w:numPr>
          <w:ilvl w:val="0"/>
          <w:numId w:val="2"/>
        </w:numPr>
        <w:suppressAutoHyphens/>
        <w:spacing w:after="0" w:line="240" w:lineRule="auto"/>
        <w:ind w:left="0" w:hanging="630"/>
        <w:jc w:val="both"/>
        <w:rPr>
          <w:rFonts w:ascii="Myriad Pro" w:hAnsi="Myriad Pro"/>
          <w:bCs/>
          <w:lang w:val="en-GB"/>
        </w:rPr>
      </w:pPr>
      <w:r w:rsidRPr="00B451AF">
        <w:rPr>
          <w:rFonts w:ascii="Myriad Pro" w:hAnsi="Myriad Pro"/>
          <w:bCs/>
          <w:lang w:val="en-GB"/>
        </w:rPr>
        <w:t xml:space="preserve">Summarise the profile of the proposed evaluation team using no more than a page for the team leader and </w:t>
      </w:r>
      <w:r w:rsidR="00421415" w:rsidRPr="00B451AF">
        <w:rPr>
          <w:rFonts w:ascii="Myriad Pro" w:hAnsi="Myriad Pro"/>
          <w:bCs/>
          <w:lang w:val="en-GB"/>
        </w:rPr>
        <w:t>another</w:t>
      </w:r>
      <w:r w:rsidRPr="00B451AF">
        <w:rPr>
          <w:rFonts w:ascii="Myriad Pro" w:hAnsi="Myriad Pro"/>
          <w:bCs/>
          <w:lang w:val="en-GB"/>
        </w:rPr>
        <w:t xml:space="preserve"> page per team member. Please attach the curriculum vitae of the team leader and </w:t>
      </w:r>
      <w:r w:rsidR="00B451AF">
        <w:rPr>
          <w:rFonts w:ascii="Myriad Pro" w:hAnsi="Myriad Pro"/>
          <w:bCs/>
          <w:lang w:val="en-GB"/>
        </w:rPr>
        <w:t xml:space="preserve">all of the </w:t>
      </w:r>
      <w:r w:rsidRPr="00B451AF">
        <w:rPr>
          <w:rFonts w:ascii="Myriad Pro" w:hAnsi="Myriad Pro"/>
          <w:bCs/>
          <w:lang w:val="en-GB"/>
        </w:rPr>
        <w:t>team members.</w:t>
      </w:r>
    </w:p>
    <w:p w:rsidR="00EA5D7A" w:rsidRPr="00B451AF" w:rsidRDefault="00EA5D7A" w:rsidP="00EA5D7A">
      <w:pPr>
        <w:ind w:left="-630"/>
        <w:jc w:val="both"/>
        <w:rPr>
          <w:rFonts w:ascii="Myriad Pro" w:hAnsi="Myriad Pro"/>
          <w:bCs/>
          <w:lang w:val="en-GB"/>
        </w:rPr>
      </w:pPr>
    </w:p>
    <w:p w:rsidR="00EA5D7A" w:rsidRPr="00E050BD" w:rsidRDefault="00EA5D7A" w:rsidP="00EA5D7A">
      <w:pPr>
        <w:ind w:left="-630"/>
        <w:jc w:val="both"/>
        <w:rPr>
          <w:rFonts w:ascii="Myriad Pro" w:hAnsi="Myriad Pro"/>
          <w:b/>
          <w:lang w:val="en-GB"/>
        </w:rPr>
      </w:pPr>
      <w:r w:rsidRPr="00E050BD">
        <w:rPr>
          <w:rFonts w:ascii="Myriad Pro" w:hAnsi="Myriad Pro"/>
          <w:u w:val="single"/>
          <w:lang w:val="en-GB"/>
        </w:rPr>
        <w:t>Please note:</w:t>
      </w:r>
      <w:r w:rsidRPr="00E050BD">
        <w:rPr>
          <w:rFonts w:ascii="Myriad Pro" w:hAnsi="Myriad Pro"/>
          <w:lang w:val="en-GB"/>
        </w:rPr>
        <w:t xml:space="preserve"> The duration of the assignment will be from </w:t>
      </w:r>
      <w:r w:rsidR="00B451AF">
        <w:rPr>
          <w:rFonts w:ascii="Myriad Pro" w:hAnsi="Myriad Pro"/>
          <w:lang w:val="en-GB"/>
        </w:rPr>
        <w:t>February 2018</w:t>
      </w:r>
      <w:r w:rsidR="00421415">
        <w:rPr>
          <w:rFonts w:ascii="Myriad Pro" w:hAnsi="Myriad Pro"/>
          <w:lang w:val="en-GB"/>
        </w:rPr>
        <w:t xml:space="preserve"> to June 2020</w:t>
      </w:r>
      <w:r w:rsidRPr="00E050BD">
        <w:rPr>
          <w:rFonts w:ascii="Myriad Pro" w:hAnsi="Myriad Pro"/>
          <w:lang w:val="en-GB"/>
        </w:rPr>
        <w:t xml:space="preserve">. It is foreseen that the team leader and </w:t>
      </w:r>
      <w:r w:rsidR="00B451AF">
        <w:rPr>
          <w:rFonts w:ascii="Myriad Pro" w:hAnsi="Myriad Pro"/>
          <w:lang w:val="en-GB"/>
        </w:rPr>
        <w:t xml:space="preserve">all of </w:t>
      </w:r>
      <w:r w:rsidRPr="00E050BD">
        <w:rPr>
          <w:rFonts w:ascii="Myriad Pro" w:hAnsi="Myriad Pro"/>
          <w:lang w:val="en-GB"/>
        </w:rPr>
        <w:t>the team members will devote roughly half of their time to the evaluation.</w:t>
      </w:r>
    </w:p>
    <w:p w:rsidR="00EA5D7A" w:rsidRPr="00E050BD" w:rsidRDefault="00EA5D7A" w:rsidP="00EA5D7A">
      <w:pPr>
        <w:ind w:left="-630"/>
        <w:jc w:val="both"/>
        <w:rPr>
          <w:rFonts w:ascii="Myriad Pro" w:hAnsi="Myriad Pro"/>
          <w:b/>
          <w:lang w:val="en-GB"/>
        </w:rPr>
      </w:pPr>
    </w:p>
    <w:p w:rsidR="00EA5D7A" w:rsidRPr="00E050BD" w:rsidRDefault="00EA5D7A" w:rsidP="00EA5D7A">
      <w:pPr>
        <w:widowControl w:val="0"/>
        <w:numPr>
          <w:ilvl w:val="0"/>
          <w:numId w:val="2"/>
        </w:numPr>
        <w:suppressAutoHyphens/>
        <w:spacing w:after="0" w:line="240" w:lineRule="auto"/>
        <w:ind w:left="-630" w:firstLine="0"/>
        <w:jc w:val="both"/>
        <w:rPr>
          <w:rFonts w:ascii="Myriad Pro" w:hAnsi="Myriad Pro"/>
          <w:b/>
          <w:lang w:val="en-GB"/>
        </w:rPr>
      </w:pPr>
      <w:r w:rsidRPr="00E050BD">
        <w:rPr>
          <w:rFonts w:ascii="Myriad Pro" w:hAnsi="Myriad Pro"/>
          <w:b/>
          <w:lang w:val="en-GB"/>
        </w:rPr>
        <w:t>Confirmation that your entity:</w:t>
      </w:r>
    </w:p>
    <w:p w:rsidR="00EA5D7A" w:rsidRPr="00E050BD" w:rsidRDefault="00EA5D7A" w:rsidP="00EA5D7A">
      <w:pPr>
        <w:ind w:left="-630"/>
        <w:jc w:val="both"/>
        <w:rPr>
          <w:rFonts w:ascii="Myriad Pro" w:hAnsi="Myriad Pro"/>
          <w:b/>
          <w:lang w:val="en-GB"/>
        </w:rPr>
      </w:pPr>
    </w:p>
    <w:p w:rsidR="00EA5D7A" w:rsidRPr="00E050BD" w:rsidRDefault="00EA5D7A" w:rsidP="00EA5D7A">
      <w:pPr>
        <w:widowControl w:val="0"/>
        <w:numPr>
          <w:ilvl w:val="0"/>
          <w:numId w:val="1"/>
        </w:numPr>
        <w:tabs>
          <w:tab w:val="clear" w:pos="90"/>
          <w:tab w:val="left" w:pos="270"/>
          <w:tab w:val="left" w:pos="450"/>
        </w:tabs>
        <w:suppressAutoHyphens/>
        <w:spacing w:after="0" w:line="240" w:lineRule="auto"/>
        <w:ind w:left="360"/>
        <w:jc w:val="both"/>
        <w:rPr>
          <w:rFonts w:ascii="Myriad Pro" w:hAnsi="Myriad Pro"/>
          <w:b/>
          <w:lang w:val="en-GB"/>
        </w:rPr>
      </w:pPr>
      <w:r w:rsidRPr="00E050BD">
        <w:rPr>
          <w:rFonts w:ascii="Myriad Pro" w:hAnsi="Myriad Pro"/>
          <w:b/>
          <w:lang w:val="en-GB"/>
        </w:rPr>
        <w:t xml:space="preserve">Has no on-going litigation with the </w:t>
      </w:r>
      <w:r w:rsidR="007D39E7">
        <w:rPr>
          <w:rFonts w:ascii="Myriad Pro" w:hAnsi="Myriad Pro"/>
          <w:b/>
          <w:lang w:val="en-GB"/>
        </w:rPr>
        <w:t>NCDDS</w:t>
      </w:r>
      <w:r w:rsidRPr="00E050BD">
        <w:rPr>
          <w:rFonts w:ascii="Myriad Pro" w:hAnsi="Myriad Pro"/>
          <w:b/>
          <w:lang w:val="en-GB"/>
        </w:rPr>
        <w:t>;</w:t>
      </w:r>
    </w:p>
    <w:p w:rsidR="00EA5D7A" w:rsidRPr="00E050BD" w:rsidRDefault="00EA5D7A" w:rsidP="00EA5D7A">
      <w:pPr>
        <w:tabs>
          <w:tab w:val="left" w:pos="270"/>
          <w:tab w:val="left" w:pos="450"/>
        </w:tabs>
        <w:ind w:left="360" w:hanging="360"/>
        <w:jc w:val="both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widowControl w:val="0"/>
        <w:numPr>
          <w:ilvl w:val="0"/>
          <w:numId w:val="1"/>
        </w:numPr>
        <w:tabs>
          <w:tab w:val="clear" w:pos="90"/>
          <w:tab w:val="left" w:pos="270"/>
          <w:tab w:val="left" w:pos="450"/>
        </w:tabs>
        <w:suppressAutoHyphens/>
        <w:spacing w:after="0" w:line="240" w:lineRule="auto"/>
        <w:ind w:left="270" w:hanging="270"/>
        <w:jc w:val="both"/>
        <w:rPr>
          <w:rFonts w:ascii="Myriad Pro" w:hAnsi="Myriad Pro"/>
          <w:b/>
          <w:lang w:val="en-GB"/>
        </w:rPr>
      </w:pPr>
      <w:r w:rsidRPr="00E050BD">
        <w:rPr>
          <w:rFonts w:ascii="Myriad Pro" w:hAnsi="Myriad Pro"/>
          <w:b/>
          <w:lang w:val="en-GB"/>
        </w:rPr>
        <w:t>Is not currently removed/invalidated or suspended by the N</w:t>
      </w:r>
      <w:r w:rsidR="007D39E7">
        <w:rPr>
          <w:rFonts w:ascii="Myriad Pro" w:hAnsi="Myriad Pro"/>
          <w:b/>
          <w:lang w:val="en-GB"/>
        </w:rPr>
        <w:t>CDDS</w:t>
      </w:r>
      <w:r w:rsidRPr="00E050BD">
        <w:rPr>
          <w:rFonts w:ascii="Myriad Pro" w:hAnsi="Myriad Pro"/>
          <w:b/>
          <w:lang w:val="en-GB"/>
        </w:rPr>
        <w:t>;</w:t>
      </w:r>
    </w:p>
    <w:p w:rsidR="00EA5D7A" w:rsidRPr="00E050BD" w:rsidRDefault="00EA5D7A" w:rsidP="00EA5D7A">
      <w:pPr>
        <w:tabs>
          <w:tab w:val="left" w:pos="270"/>
          <w:tab w:val="left" w:pos="450"/>
        </w:tabs>
        <w:ind w:left="270" w:hanging="270"/>
        <w:jc w:val="both"/>
        <w:rPr>
          <w:rFonts w:ascii="Myriad Pro" w:hAnsi="Myriad Pro"/>
          <w:lang w:val="en-GB"/>
        </w:rPr>
      </w:pPr>
    </w:p>
    <w:p w:rsidR="00EA5D7A" w:rsidRPr="00E050BD" w:rsidRDefault="00EA5D7A" w:rsidP="00EA5D7A">
      <w:pPr>
        <w:widowControl w:val="0"/>
        <w:numPr>
          <w:ilvl w:val="0"/>
          <w:numId w:val="1"/>
        </w:numPr>
        <w:tabs>
          <w:tab w:val="left" w:pos="270"/>
          <w:tab w:val="left" w:pos="450"/>
        </w:tabs>
        <w:suppressAutoHyphens/>
        <w:spacing w:after="0" w:line="240" w:lineRule="auto"/>
        <w:ind w:left="270" w:hanging="270"/>
        <w:jc w:val="both"/>
        <w:rPr>
          <w:rFonts w:ascii="Myriad Pro" w:hAnsi="Myriad Pro"/>
          <w:b/>
          <w:lang w:val="en-GB"/>
        </w:rPr>
      </w:pPr>
      <w:r w:rsidRPr="00E050BD">
        <w:rPr>
          <w:rFonts w:ascii="Myriad Pro" w:hAnsi="Myriad Pro"/>
          <w:b/>
          <w:lang w:val="en-GB"/>
        </w:rPr>
        <w:t>Shall declare if it currently employs or anticipates employing any person(s</w:t>
      </w:r>
      <w:r w:rsidR="007D39E7">
        <w:rPr>
          <w:rFonts w:ascii="Myriad Pro" w:hAnsi="Myriad Pro"/>
          <w:b/>
          <w:lang w:val="en-GB"/>
        </w:rPr>
        <w:t xml:space="preserve">) who was/were employed by the </w:t>
      </w:r>
      <w:r w:rsidRPr="00E050BD">
        <w:rPr>
          <w:rFonts w:ascii="Myriad Pro" w:hAnsi="Myriad Pro"/>
          <w:b/>
          <w:lang w:val="en-GB"/>
        </w:rPr>
        <w:t>N</w:t>
      </w:r>
      <w:r w:rsidR="007D39E7">
        <w:rPr>
          <w:rFonts w:ascii="Myriad Pro" w:hAnsi="Myriad Pro"/>
          <w:b/>
          <w:lang w:val="en-GB"/>
        </w:rPr>
        <w:t>CDDS</w:t>
      </w:r>
      <w:r w:rsidRPr="00E050BD">
        <w:rPr>
          <w:rFonts w:ascii="Myriad Pro" w:hAnsi="Myriad Pro"/>
          <w:b/>
          <w:lang w:val="en-GB"/>
        </w:rPr>
        <w:t>.</w:t>
      </w:r>
    </w:p>
    <w:p w:rsidR="00B35F9C" w:rsidRDefault="00B35F9C" w:rsidP="007D39E7">
      <w:pPr>
        <w:ind w:left="-630"/>
        <w:jc w:val="both"/>
        <w:rPr>
          <w:rFonts w:ascii="Myriad Pro" w:hAnsi="Myriad Pro"/>
          <w:u w:val="single"/>
          <w:lang w:val="en-GB"/>
        </w:rPr>
      </w:pPr>
    </w:p>
    <w:p w:rsidR="00EA5D7A" w:rsidRPr="00E050BD" w:rsidRDefault="00EA5D7A" w:rsidP="007D39E7">
      <w:pPr>
        <w:ind w:left="-630"/>
        <w:jc w:val="both"/>
        <w:rPr>
          <w:rFonts w:ascii="Myriad Pro" w:hAnsi="Myriad Pro"/>
          <w:lang w:val="en-GB"/>
        </w:rPr>
      </w:pPr>
      <w:r w:rsidRPr="00E050BD">
        <w:rPr>
          <w:rFonts w:ascii="Myriad Pro" w:hAnsi="Myriad Pro"/>
          <w:u w:val="single"/>
          <w:lang w:val="en-GB"/>
        </w:rPr>
        <w:t>Please note:</w:t>
      </w:r>
      <w:r w:rsidRPr="00E050BD">
        <w:rPr>
          <w:rFonts w:ascii="Myriad Pro" w:hAnsi="Myriad Pro"/>
          <w:lang w:val="en-GB"/>
        </w:rPr>
        <w:t xml:space="preserve"> The presence of a conflict of interest of any kind f</w:t>
      </w:r>
      <w:r w:rsidR="007D39E7">
        <w:rPr>
          <w:rFonts w:ascii="Myriad Pro" w:hAnsi="Myriad Pro"/>
          <w:lang w:val="en-GB"/>
        </w:rPr>
        <w:t>or</w:t>
      </w:r>
      <w:r w:rsidRPr="00E050BD">
        <w:rPr>
          <w:rFonts w:ascii="Myriad Pro" w:hAnsi="Myriad Pro"/>
          <w:lang w:val="en-GB"/>
        </w:rPr>
        <w:t xml:space="preserve"> consideration.</w:t>
      </w:r>
    </w:p>
    <w:p w:rsidR="00EA5D7A" w:rsidRPr="00E050BD" w:rsidRDefault="00EA5D7A" w:rsidP="00EA5D7A">
      <w:pPr>
        <w:rPr>
          <w:rFonts w:ascii="Myriad Pro" w:hAnsi="Myriad Pro"/>
        </w:rPr>
      </w:pPr>
    </w:p>
    <w:sectPr w:rsidR="00EA5D7A" w:rsidRPr="00E050BD" w:rsidSect="00480FF3">
      <w:pgSz w:w="12240" w:h="15840"/>
      <w:pgMar w:top="63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8A" w:rsidRDefault="00202C8A" w:rsidP="00CD54D9">
      <w:pPr>
        <w:spacing w:after="0" w:line="240" w:lineRule="auto"/>
      </w:pPr>
      <w:r>
        <w:separator/>
      </w:r>
    </w:p>
  </w:endnote>
  <w:endnote w:type="continuationSeparator" w:id="0">
    <w:p w:rsidR="00202C8A" w:rsidRDefault="00202C8A" w:rsidP="00CD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8A" w:rsidRDefault="00202C8A" w:rsidP="00CD54D9">
      <w:pPr>
        <w:spacing w:after="0" w:line="240" w:lineRule="auto"/>
      </w:pPr>
      <w:r>
        <w:separator/>
      </w:r>
    </w:p>
  </w:footnote>
  <w:footnote w:type="continuationSeparator" w:id="0">
    <w:p w:rsidR="00202C8A" w:rsidRDefault="00202C8A" w:rsidP="00CD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FB"/>
    <w:multiLevelType w:val="hybridMultilevel"/>
    <w:tmpl w:val="BDBEACEC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">
    <w:nsid w:val="106A56ED"/>
    <w:multiLevelType w:val="hybridMultilevel"/>
    <w:tmpl w:val="7F24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70B3"/>
    <w:multiLevelType w:val="hybridMultilevel"/>
    <w:tmpl w:val="16F06912"/>
    <w:lvl w:ilvl="0" w:tplc="ED0A578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A93DCB"/>
    <w:multiLevelType w:val="hybridMultilevel"/>
    <w:tmpl w:val="961646F4"/>
    <w:lvl w:ilvl="0" w:tplc="7BDAD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C7B4B"/>
    <w:multiLevelType w:val="hybridMultilevel"/>
    <w:tmpl w:val="224C40D2"/>
    <w:lvl w:ilvl="0" w:tplc="91C49038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0351853"/>
    <w:multiLevelType w:val="hybridMultilevel"/>
    <w:tmpl w:val="F1DC2C4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25613D4"/>
    <w:multiLevelType w:val="hybridMultilevel"/>
    <w:tmpl w:val="D7BE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C970C4"/>
    <w:multiLevelType w:val="hybridMultilevel"/>
    <w:tmpl w:val="38E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6E0F8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4164B"/>
    <w:multiLevelType w:val="hybridMultilevel"/>
    <w:tmpl w:val="18A0245C"/>
    <w:lvl w:ilvl="0" w:tplc="3B2C7578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7A"/>
    <w:rsid w:val="000277CB"/>
    <w:rsid w:val="0003365C"/>
    <w:rsid w:val="000426B7"/>
    <w:rsid w:val="0009365B"/>
    <w:rsid w:val="000A78E8"/>
    <w:rsid w:val="000D403A"/>
    <w:rsid w:val="00115220"/>
    <w:rsid w:val="001567B3"/>
    <w:rsid w:val="001A275E"/>
    <w:rsid w:val="001A77DE"/>
    <w:rsid w:val="00202C8A"/>
    <w:rsid w:val="002276F2"/>
    <w:rsid w:val="00230885"/>
    <w:rsid w:val="0029395E"/>
    <w:rsid w:val="002E1865"/>
    <w:rsid w:val="002E6105"/>
    <w:rsid w:val="0031395F"/>
    <w:rsid w:val="00315DF9"/>
    <w:rsid w:val="00340C6E"/>
    <w:rsid w:val="0034308E"/>
    <w:rsid w:val="003542F9"/>
    <w:rsid w:val="00355C8F"/>
    <w:rsid w:val="003855D1"/>
    <w:rsid w:val="00390164"/>
    <w:rsid w:val="0039285E"/>
    <w:rsid w:val="003A2474"/>
    <w:rsid w:val="00421415"/>
    <w:rsid w:val="004270E1"/>
    <w:rsid w:val="00446CCD"/>
    <w:rsid w:val="00450F5B"/>
    <w:rsid w:val="004642D0"/>
    <w:rsid w:val="00480FF3"/>
    <w:rsid w:val="00490256"/>
    <w:rsid w:val="004C7CEA"/>
    <w:rsid w:val="00517957"/>
    <w:rsid w:val="0052280C"/>
    <w:rsid w:val="00563E01"/>
    <w:rsid w:val="005B64B5"/>
    <w:rsid w:val="005E1944"/>
    <w:rsid w:val="005E6782"/>
    <w:rsid w:val="0063647A"/>
    <w:rsid w:val="00673B74"/>
    <w:rsid w:val="006F554D"/>
    <w:rsid w:val="00722ED3"/>
    <w:rsid w:val="00765888"/>
    <w:rsid w:val="00770B89"/>
    <w:rsid w:val="007D39E7"/>
    <w:rsid w:val="007E5E31"/>
    <w:rsid w:val="007F2944"/>
    <w:rsid w:val="008C5ED8"/>
    <w:rsid w:val="00A01575"/>
    <w:rsid w:val="00A32E77"/>
    <w:rsid w:val="00A654C4"/>
    <w:rsid w:val="00AD4118"/>
    <w:rsid w:val="00AE4D3D"/>
    <w:rsid w:val="00AF4D0E"/>
    <w:rsid w:val="00B224D6"/>
    <w:rsid w:val="00B35F9C"/>
    <w:rsid w:val="00B451AF"/>
    <w:rsid w:val="00B849F1"/>
    <w:rsid w:val="00BA19AD"/>
    <w:rsid w:val="00BF7A71"/>
    <w:rsid w:val="00C059A1"/>
    <w:rsid w:val="00C22B84"/>
    <w:rsid w:val="00C71F6B"/>
    <w:rsid w:val="00CD54D9"/>
    <w:rsid w:val="00D05AD4"/>
    <w:rsid w:val="00D36EB3"/>
    <w:rsid w:val="00D667A0"/>
    <w:rsid w:val="00DC594D"/>
    <w:rsid w:val="00E050BD"/>
    <w:rsid w:val="00E248FC"/>
    <w:rsid w:val="00E565D1"/>
    <w:rsid w:val="00EA58B0"/>
    <w:rsid w:val="00EA5D7A"/>
    <w:rsid w:val="00F9183E"/>
    <w:rsid w:val="00FC541B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0C"/>
  </w:style>
  <w:style w:type="paragraph" w:styleId="Heading1">
    <w:name w:val="heading 1"/>
    <w:basedOn w:val="Normal"/>
    <w:next w:val="Normal"/>
    <w:link w:val="Heading1Char"/>
    <w:qFormat/>
    <w:rsid w:val="00EA5D7A"/>
    <w:pPr>
      <w:keepNext/>
      <w:spacing w:after="120" w:line="240" w:lineRule="auto"/>
      <w:outlineLvl w:val="0"/>
    </w:pPr>
    <w:rPr>
      <w:rFonts w:ascii="Arial" w:eastAsia="MS Mincho" w:hAnsi="Arial" w:cs="Times New Roman"/>
      <w:b/>
      <w:caps/>
      <w:spacing w:val="-2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D7A"/>
    <w:rPr>
      <w:rFonts w:ascii="Arial" w:eastAsia="MS Mincho" w:hAnsi="Arial" w:cs="Times New Roman"/>
      <w:b/>
      <w:caps/>
      <w:spacing w:val="-2"/>
      <w:sz w:val="28"/>
      <w:szCs w:val="28"/>
      <w:lang w:eastAsia="en-GB"/>
    </w:rPr>
  </w:style>
  <w:style w:type="paragraph" w:styleId="NormalWeb">
    <w:name w:val="Normal (Web)"/>
    <w:basedOn w:val="Normal"/>
    <w:rsid w:val="00EA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EA5D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B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4D9"/>
    <w:pPr>
      <w:spacing w:after="0" w:line="240" w:lineRule="auto"/>
    </w:pPr>
    <w:rPr>
      <w:rFonts w:ascii="Univers" w:eastAsia="Times New Roman" w:hAnsi="Univers" w:cs="Univer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4D9"/>
    <w:rPr>
      <w:rFonts w:ascii="Univers" w:eastAsia="Times New Roman" w:hAnsi="Univers" w:cs="Univer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54D9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70B89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70B89"/>
    <w:rPr>
      <w:rFonts w:ascii="Times New Roman" w:eastAsia="Times New Roman" w:hAnsi="Times New Roman" w:cs="Times New Roman"/>
      <w:kern w:val="28"/>
      <w:szCs w:val="24"/>
    </w:rPr>
  </w:style>
  <w:style w:type="character" w:styleId="Strong">
    <w:name w:val="Strong"/>
    <w:uiPriority w:val="22"/>
    <w:qFormat/>
    <w:rsid w:val="00B84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0C"/>
  </w:style>
  <w:style w:type="paragraph" w:styleId="Heading1">
    <w:name w:val="heading 1"/>
    <w:basedOn w:val="Normal"/>
    <w:next w:val="Normal"/>
    <w:link w:val="Heading1Char"/>
    <w:qFormat/>
    <w:rsid w:val="00EA5D7A"/>
    <w:pPr>
      <w:keepNext/>
      <w:spacing w:after="120" w:line="240" w:lineRule="auto"/>
      <w:outlineLvl w:val="0"/>
    </w:pPr>
    <w:rPr>
      <w:rFonts w:ascii="Arial" w:eastAsia="MS Mincho" w:hAnsi="Arial" w:cs="Times New Roman"/>
      <w:b/>
      <w:caps/>
      <w:spacing w:val="-2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D7A"/>
    <w:rPr>
      <w:rFonts w:ascii="Arial" w:eastAsia="MS Mincho" w:hAnsi="Arial" w:cs="Times New Roman"/>
      <w:b/>
      <w:caps/>
      <w:spacing w:val="-2"/>
      <w:sz w:val="28"/>
      <w:szCs w:val="28"/>
      <w:lang w:eastAsia="en-GB"/>
    </w:rPr>
  </w:style>
  <w:style w:type="paragraph" w:styleId="NormalWeb">
    <w:name w:val="Normal (Web)"/>
    <w:basedOn w:val="Normal"/>
    <w:rsid w:val="00EA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EA5D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B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4D9"/>
    <w:pPr>
      <w:spacing w:after="0" w:line="240" w:lineRule="auto"/>
    </w:pPr>
    <w:rPr>
      <w:rFonts w:ascii="Univers" w:eastAsia="Times New Roman" w:hAnsi="Univers" w:cs="Univer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4D9"/>
    <w:rPr>
      <w:rFonts w:ascii="Univers" w:eastAsia="Times New Roman" w:hAnsi="Univers" w:cs="Univer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54D9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70B89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70B89"/>
    <w:rPr>
      <w:rFonts w:ascii="Times New Roman" w:eastAsia="Times New Roman" w:hAnsi="Times New Roman" w:cs="Times New Roman"/>
      <w:kern w:val="28"/>
      <w:szCs w:val="24"/>
    </w:rPr>
  </w:style>
  <w:style w:type="character" w:styleId="Strong">
    <w:name w:val="Strong"/>
    <w:uiPriority w:val="22"/>
    <w:qFormat/>
    <w:rsid w:val="00B8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cheat.chum@ncdd.gov.kh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bunnara@ncdd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5943d99a-fa16-44bc-9d15-b4155c64cecc" xsi:nil="true"/>
    <TaxCatchAll xmlns="95b99778-3e55-42ad-a975-19ecc799f720"/>
    <IconOverlay xmlns="http://schemas.microsoft.com/sharepoint/v4" xsi:nil="true"/>
    <UnitFocal xmlns="5943d99a-fa16-44bc-9d15-b4155c64cecc">
      <UserInfo>
        <DisplayName/>
        <AccountId xsi:nil="true"/>
        <AccountType/>
      </UserInfo>
    </UnitFocal>
    <ProcessStatus xmlns="5943d99a-fa16-44bc-9d15-b4155c64cecc">Pending</ProcessStatus>
    <StartDate xmlns="http://schemas.microsoft.com/sharepoint/v3">2017-01-04T04:51:22+00:00</StartDate>
    <n5f032a23e3544319ce9590c8b2def2e xmlns="5943d99a-fa16-44bc-9d15-b4155c64cecc">
      <Terms xmlns="http://schemas.microsoft.com/office/infopath/2007/PartnerControls"/>
    </n5f032a23e3544319ce9590c8b2def2e>
    <_dlc_DocId xmlns="3a473473-7a46-43d2-b8d9-8de3b644a0b6">PROCESS-35-45843</_dlc_DocId>
    <_dlc_DocIdUrl xmlns="3a473473-7a46-43d2-b8d9-8de3b644a0b6">
      <Url>https://intranet.kh.undp.org/apps/Procure/_layouts/DocIdRedir.aspx?ID=PROCESS-35-45843</Url>
      <Description>PROCESS-35-45843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A5B66335864BA44AD98D86F20106" ma:contentTypeVersion="11" ma:contentTypeDescription="Create a new document." ma:contentTypeScope="" ma:versionID="344ced7ade790987d2803ed06b87766f">
  <xsd:schema xmlns:xsd="http://www.w3.org/2001/XMLSchema" xmlns:xs="http://www.w3.org/2001/XMLSchema" xmlns:p="http://schemas.microsoft.com/office/2006/metadata/properties" xmlns:ns1="http://schemas.microsoft.com/sharepoint/v3" xmlns:ns2="3a473473-7a46-43d2-b8d9-8de3b644a0b6" xmlns:ns3="http://schemas.microsoft.com/sharepoint/v4" xmlns:ns4="95b99778-3e55-42ad-a975-19ecc799f720" xmlns:ns5="5943d99a-fa16-44bc-9d15-b4155c64cecc" targetNamespace="http://schemas.microsoft.com/office/2006/metadata/properties" ma:root="true" ma:fieldsID="a62ba5b12a366eea8be5f96d8edb5012" ns1:_="" ns2:_="" ns3:_="" ns4:_="" ns5:_="">
    <xsd:import namespace="http://schemas.microsoft.com/sharepoint/v3"/>
    <xsd:import namespace="3a473473-7a46-43d2-b8d9-8de3b644a0b6"/>
    <xsd:import namespace="http://schemas.microsoft.com/sharepoint/v4"/>
    <xsd:import namespace="95b99778-3e55-42ad-a975-19ecc799f720"/>
    <xsd:import namespace="5943d99a-fa16-44bc-9d15-b4155c6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TaxCatchAll" minOccurs="0"/>
                <xsd:element ref="ns4:TaxCatchAllLabel" minOccurs="0"/>
                <xsd:element ref="ns5:ProcessStatus" minOccurs="0"/>
                <xsd:element ref="ns5:UnitFocal" minOccurs="0"/>
                <xsd:element ref="ns5:ProjectName" minOccurs="0"/>
                <xsd:element ref="ns1:StartDate" minOccurs="0"/>
                <xsd:element ref="ns5:n5f032a23e3544319ce9590c8b2def2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473-7a46-43d2-b8d9-8de3b644a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9778-3e55-42ad-a975-19ecc799f7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2552ef-1145-4dc3-ac6d-e8cc54d641a5}" ma:internalName="TaxCatchAll" ma:showField="CatchAllData" ma:web="5943d99a-fa16-44bc-9d15-b4155c64c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2552ef-1145-4dc3-ac6d-e8cc54d641a5}" ma:internalName="TaxCatchAllLabel" ma:readOnly="true" ma:showField="CatchAllDataLabel" ma:web="5943d99a-fa16-44bc-9d15-b4155c64c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d99a-fa16-44bc-9d15-b4155c64cecc" elementFormDefault="qualified">
    <xsd:import namespace="http://schemas.microsoft.com/office/2006/documentManagement/types"/>
    <xsd:import namespace="http://schemas.microsoft.com/office/infopath/2007/PartnerControls"/>
    <xsd:element name="ProcessStatus" ma:index="14" nillable="true" ma:displayName="Process Status" ma:default="Pending" ma:format="Dropdown" ma:internalName="ProcessStatus">
      <xsd:simpleType>
        <xsd:restriction base="dms:Choice">
          <xsd:enumeration value="Pending"/>
          <xsd:enumeration value="Active"/>
          <xsd:enumeration value="Completed"/>
          <xsd:enumeration value="Suspended"/>
          <xsd:enumeration value="Cancelled"/>
        </xsd:restriction>
      </xsd:simpleType>
    </xsd:element>
    <xsd:element name="UnitFocal" ma:index="15" nillable="true" ma:displayName="Unit Focal" ma:list="UserInfo" ma:SharePointGroup="0" ma:internalName="UnitFoca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Name" ma:index="16" nillable="true" ma:displayName="Project Name" ma:internalName="ProjectName" ma:readOnly="false">
      <xsd:simpleType>
        <xsd:restriction base="dms:Text">
          <xsd:maxLength value="255"/>
        </xsd:restriction>
      </xsd:simpleType>
    </xsd:element>
    <xsd:element name="n5f032a23e3544319ce9590c8b2def2e" ma:index="18" nillable="true" ma:taxonomy="true" ma:internalName="n5f032a23e3544319ce9590c8b2def2e" ma:taxonomyFieldName="Tag" ma:displayName="Tags (Taxonomy)" ma:readOnly="false" ma:default="" ma:fieldId="{75f032a2-3e35-4431-9ce9-590c8b2def2e}" ma:taxonomyMulti="true" ma:sspId="d6fa632b-da5a-4473-a2e9-6f9a67b4d22d" ma:termSetId="98d11b6c-180f-415e-8f65-1eafebf76d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03A5-B8CC-4AE3-AC31-339F215E4CA9}">
  <ds:schemaRefs>
    <ds:schemaRef ds:uri="http://schemas.microsoft.com/office/2006/metadata/properties"/>
    <ds:schemaRef ds:uri="http://schemas.microsoft.com/office/infopath/2007/PartnerControls"/>
    <ds:schemaRef ds:uri="5943d99a-fa16-44bc-9d15-b4155c64cecc"/>
    <ds:schemaRef ds:uri="95b99778-3e55-42ad-a975-19ecc799f720"/>
    <ds:schemaRef ds:uri="http://schemas.microsoft.com/sharepoint/v4"/>
    <ds:schemaRef ds:uri="http://schemas.microsoft.com/sharepoint/v3"/>
    <ds:schemaRef ds:uri="3a473473-7a46-43d2-b8d9-8de3b644a0b6"/>
  </ds:schemaRefs>
</ds:datastoreItem>
</file>

<file path=customXml/itemProps2.xml><?xml version="1.0" encoding="utf-8"?>
<ds:datastoreItem xmlns:ds="http://schemas.openxmlformats.org/officeDocument/2006/customXml" ds:itemID="{A6A41046-8F61-4760-A989-4C946E2FA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73473-7a46-43d2-b8d9-8de3b644a0b6"/>
    <ds:schemaRef ds:uri="http://schemas.microsoft.com/sharepoint/v4"/>
    <ds:schemaRef ds:uri="95b99778-3e55-42ad-a975-19ecc799f720"/>
    <ds:schemaRef ds:uri="5943d99a-fa16-44bc-9d15-b4155c64c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5A005-FAFF-4397-89E1-A426752384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CF6629-5D47-4F96-8145-2E85AEDAF44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77A3259-5998-4F32-A46F-1EEC21F696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0C574C-EE1D-444B-9D81-C2E89AD2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Dalis HENG</dc:creator>
  <cp:lastModifiedBy>Windows User</cp:lastModifiedBy>
  <cp:revision>2</cp:revision>
  <cp:lastPrinted>2017-01-16T08:36:00Z</cp:lastPrinted>
  <dcterms:created xsi:type="dcterms:W3CDTF">2017-10-25T10:11:00Z</dcterms:created>
  <dcterms:modified xsi:type="dcterms:W3CDTF">2017-10-25T10:11:00Z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0x0101005BBDA5B66335864BA44AD98D86F20106</vt:lpwstr>
  </property>
  <property fmtid="{D5CDD505-2E9C-101B-9397-08002B2CF9AE}" pid="3" name="Tag">
    <vt:lpwstr/>
  </property>
  <property fmtid="{D5CDD505-2E9C-101B-9397-08002B2CF9AE}" pid="4" name="_dlc_DocIdItemGuid">
    <vt:lpwstr>d1e92f7b-f855-40db-ab33-99c11eaea426</vt:lpwstr>
  </property>
</Properties>
</file>