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1E" w:rsidRPr="00DD3BB8" w:rsidRDefault="0033711E" w:rsidP="00A967D8">
      <w:pPr>
        <w:pStyle w:val="Default"/>
        <w:jc w:val="center"/>
        <w:rPr>
          <w:rFonts w:ascii="The overall project objective i" w:hAnsi="The overall project objective i"/>
          <w:b/>
          <w:bCs/>
          <w:sz w:val="28"/>
          <w:szCs w:val="28"/>
        </w:rPr>
      </w:pPr>
      <w:r w:rsidRPr="00DD3BB8">
        <w:rPr>
          <w:rFonts w:ascii="The overall project objective i" w:hAnsi="The overall project objective i"/>
          <w:b/>
          <w:bCs/>
          <w:sz w:val="28"/>
          <w:szCs w:val="28"/>
        </w:rPr>
        <w:t>Terms of Reference</w:t>
      </w:r>
    </w:p>
    <w:p w:rsidR="00A967D8" w:rsidRPr="00DD3BB8" w:rsidRDefault="00A967D8" w:rsidP="0033711E">
      <w:pPr>
        <w:pStyle w:val="Default"/>
        <w:rPr>
          <w:rFonts w:ascii="The overall project objective i" w:hAnsi="The overall project objective i"/>
          <w:sz w:val="22"/>
          <w:szCs w:val="22"/>
        </w:rPr>
      </w:pPr>
    </w:p>
    <w:p w:rsidR="008763BD" w:rsidRPr="00DD3BB8" w:rsidRDefault="0033711E" w:rsidP="008763BD">
      <w:pPr>
        <w:pStyle w:val="Default"/>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Project Title: </w:t>
      </w:r>
      <w:r w:rsidR="008763BD" w:rsidRPr="00DD3BB8">
        <w:rPr>
          <w:rFonts w:ascii="The overall project objective i" w:hAnsi="The overall project objective i"/>
          <w:sz w:val="22"/>
          <w:szCs w:val="22"/>
        </w:rPr>
        <w:t>Building an Enabling Environment for Sustainable Development (BESD)</w:t>
      </w:r>
    </w:p>
    <w:p w:rsidR="0033711E" w:rsidRPr="00DD3BB8" w:rsidRDefault="0033711E" w:rsidP="0033711E">
      <w:pPr>
        <w:pStyle w:val="Default"/>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Position: </w:t>
      </w:r>
      <w:r w:rsidR="00A967D8" w:rsidRPr="00DD3BB8">
        <w:rPr>
          <w:rFonts w:ascii="The overall project objective i" w:hAnsi="The overall project objective i"/>
          <w:sz w:val="22"/>
          <w:szCs w:val="22"/>
        </w:rPr>
        <w:t>One</w:t>
      </w:r>
      <w:r w:rsidRPr="00DD3BB8">
        <w:rPr>
          <w:rFonts w:ascii="The overall project objective i" w:hAnsi="The overall project objective i"/>
          <w:sz w:val="22"/>
          <w:szCs w:val="22"/>
        </w:rPr>
        <w:t xml:space="preserve"> position of Project Finance and Administrative Assistant </w:t>
      </w:r>
      <w:r w:rsidR="00A967D8" w:rsidRPr="00DD3BB8">
        <w:rPr>
          <w:rFonts w:ascii="The overall project objective i" w:hAnsi="The overall project objective i"/>
          <w:sz w:val="22"/>
          <w:szCs w:val="22"/>
        </w:rPr>
        <w:t>(Intern)</w:t>
      </w:r>
    </w:p>
    <w:p w:rsidR="0033711E" w:rsidRPr="00DD3BB8" w:rsidRDefault="0033711E" w:rsidP="0033711E">
      <w:pPr>
        <w:pStyle w:val="Default"/>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Location: </w:t>
      </w:r>
      <w:r w:rsidR="008763BD" w:rsidRPr="00DD3BB8">
        <w:rPr>
          <w:rFonts w:ascii="The overall project objective i" w:hAnsi="The overall project objective i"/>
          <w:sz w:val="22"/>
          <w:szCs w:val="22"/>
        </w:rPr>
        <w:t>B</w:t>
      </w:r>
      <w:r w:rsidRPr="00DD3BB8">
        <w:rPr>
          <w:rFonts w:ascii="The overall project objective i" w:hAnsi="The overall project objective i"/>
          <w:sz w:val="22"/>
          <w:szCs w:val="22"/>
        </w:rPr>
        <w:t xml:space="preserve">ased in </w:t>
      </w:r>
      <w:r w:rsidR="00A967D8" w:rsidRPr="00DD3BB8">
        <w:rPr>
          <w:rFonts w:ascii="The overall project objective i" w:hAnsi="The overall project objective i"/>
          <w:sz w:val="22"/>
          <w:szCs w:val="22"/>
        </w:rPr>
        <w:t>NCDD-S</w:t>
      </w:r>
    </w:p>
    <w:p w:rsidR="008763BD" w:rsidRPr="00DD3BB8" w:rsidRDefault="008763BD" w:rsidP="0033711E">
      <w:pPr>
        <w:pStyle w:val="Default"/>
        <w:rPr>
          <w:rFonts w:ascii="The overall project objective i" w:hAnsi="The overall project objective i"/>
          <w:sz w:val="22"/>
          <w:szCs w:val="22"/>
        </w:rPr>
      </w:pPr>
      <w:r w:rsidRPr="00DD3BB8">
        <w:rPr>
          <w:rFonts w:ascii="The overall project objective i" w:hAnsi="The overall project objective i"/>
          <w:sz w:val="22"/>
          <w:szCs w:val="22"/>
        </w:rPr>
        <w:t>Contract Period: One year with possibility of extension</w:t>
      </w:r>
    </w:p>
    <w:p w:rsidR="00A967D8" w:rsidRPr="00DD3BB8" w:rsidRDefault="00A967D8" w:rsidP="0033711E">
      <w:pPr>
        <w:pStyle w:val="Default"/>
        <w:rPr>
          <w:rFonts w:ascii="The overall project objective i" w:hAnsi="The overall project objective i"/>
          <w:sz w:val="22"/>
          <w:szCs w:val="22"/>
        </w:rPr>
      </w:pPr>
    </w:p>
    <w:p w:rsidR="00A967D8" w:rsidRPr="00DD3BB8" w:rsidRDefault="008763BD" w:rsidP="0033711E">
      <w:pPr>
        <w:pStyle w:val="Default"/>
        <w:rPr>
          <w:rFonts w:ascii="The overall project objective i" w:hAnsi="The overall project objective i"/>
          <w:sz w:val="22"/>
          <w:szCs w:val="22"/>
        </w:rPr>
      </w:pPr>
      <w:r w:rsidRPr="00DD3BB8">
        <w:rPr>
          <w:rFonts w:ascii="Myriad Pro" w:hAnsi="Myriad Pro" w:cstheme="minorHAnsi"/>
          <w:b/>
          <w:sz w:val="22"/>
          <w:szCs w:val="22"/>
        </w:rPr>
        <w:t xml:space="preserve">I-Background </w:t>
      </w:r>
    </w:p>
    <w:p w:rsidR="00A967D8" w:rsidRPr="00DD3BB8" w:rsidRDefault="00A967D8" w:rsidP="00A967D8">
      <w:pPr>
        <w:autoSpaceDE w:val="0"/>
        <w:autoSpaceDN w:val="0"/>
        <w:adjustRightInd w:val="0"/>
        <w:spacing w:before="120" w:after="0"/>
        <w:jc w:val="both"/>
        <w:rPr>
          <w:rFonts w:ascii="The overall project objective i" w:hAnsi="The overall project objective i" w:cstheme="minorHAnsi"/>
          <w:szCs w:val="22"/>
        </w:rPr>
      </w:pPr>
      <w:r w:rsidRPr="00DD3BB8">
        <w:rPr>
          <w:rFonts w:ascii="The overall project objective i" w:hAnsi="The overall project objective i" w:cstheme="minorHAnsi"/>
          <w:szCs w:val="22"/>
        </w:rPr>
        <w:t xml:space="preserve">Over the last 20 years, Cambodia has attained impressive economic growth. The Cambodia population has increased by 50%, reaching 16 million today. The country has also attained impressive economic growth with a significant increase in Gross National Income (GNI) per capita from US$300 in 2000 to US$1,140 in 2016 (World Bank). With an average GDP growth of 7 percent, Cambodia has been among the fastest growing economies in Asia. </w:t>
      </w:r>
    </w:p>
    <w:p w:rsidR="00A967D8" w:rsidRPr="00DD3BB8" w:rsidRDefault="00A967D8" w:rsidP="00A967D8">
      <w:pPr>
        <w:autoSpaceDE w:val="0"/>
        <w:autoSpaceDN w:val="0"/>
        <w:adjustRightInd w:val="0"/>
        <w:spacing w:after="0"/>
        <w:jc w:val="both"/>
        <w:rPr>
          <w:rFonts w:ascii="The overall project objective i" w:hAnsi="The overall project objective i" w:cstheme="minorHAnsi"/>
          <w:szCs w:val="22"/>
        </w:rPr>
      </w:pPr>
    </w:p>
    <w:p w:rsidR="00A967D8" w:rsidRPr="00DD3BB8" w:rsidRDefault="00A967D8" w:rsidP="00A967D8">
      <w:pPr>
        <w:autoSpaceDE w:val="0"/>
        <w:autoSpaceDN w:val="0"/>
        <w:adjustRightInd w:val="0"/>
        <w:spacing w:after="0"/>
        <w:jc w:val="both"/>
        <w:rPr>
          <w:rFonts w:ascii="The overall project objective i" w:hAnsi="The overall project objective i" w:cstheme="minorHAnsi"/>
          <w:szCs w:val="22"/>
        </w:rPr>
      </w:pPr>
      <w:r w:rsidRPr="00DD3BB8">
        <w:rPr>
          <w:rFonts w:ascii="The overall project objective i" w:hAnsi="The overall project objective i" w:cstheme="minorHAnsi"/>
          <w:szCs w:val="22"/>
        </w:rPr>
        <w:t xml:space="preserve">Since the early 2000s, the Royal Government of Cambodia (RGC) has promoted large-scale economic development in both rural and urban areas and sought to improve access to energy for all. </w:t>
      </w:r>
    </w:p>
    <w:p w:rsidR="00A967D8" w:rsidRPr="00DD3BB8" w:rsidRDefault="00A967D8" w:rsidP="00A967D8">
      <w:pPr>
        <w:autoSpaceDE w:val="0"/>
        <w:autoSpaceDN w:val="0"/>
        <w:adjustRightInd w:val="0"/>
        <w:spacing w:after="0"/>
        <w:jc w:val="both"/>
        <w:rPr>
          <w:rFonts w:ascii="The overall project objective i" w:hAnsi="The overall project objective i" w:cstheme="minorHAnsi"/>
          <w:szCs w:val="22"/>
        </w:rPr>
      </w:pPr>
    </w:p>
    <w:p w:rsidR="00A967D8" w:rsidRPr="00DD3BB8" w:rsidRDefault="00A967D8" w:rsidP="00A967D8">
      <w:pPr>
        <w:autoSpaceDE w:val="0"/>
        <w:autoSpaceDN w:val="0"/>
        <w:adjustRightInd w:val="0"/>
        <w:spacing w:after="0"/>
        <w:jc w:val="both"/>
        <w:rPr>
          <w:rFonts w:ascii="The overall project objective i" w:hAnsi="The overall project objective i" w:cstheme="minorHAnsi"/>
          <w:szCs w:val="22"/>
        </w:rPr>
      </w:pPr>
      <w:r w:rsidRPr="00DD3BB8">
        <w:rPr>
          <w:rFonts w:ascii="The overall project objective i" w:hAnsi="The overall project objective i" w:cstheme="minorHAnsi"/>
          <w:szCs w:val="22"/>
        </w:rPr>
        <w:t xml:space="preserve">In rural areas, there has been a rapid expansion of Economic Land Concessions (ELCs) for large-scale commercial agriculture, and of Social Land Concessions (SLCs) for poor households and construction of hydropower dams and roads.  In urban areas, the RGC has supported industrialization through promotion of the garment industry and the establishment of Special Economic Zones (SEZs). The garment industry is now the largest in Cambodia, accounting for 80 % of the country’s export, and providing employment opportunities for more than 600,000 people (more than 90% of which are women). Meanwhile, by 2018, the number of SEZs had grown to more than 35. Today, they have become one of the major driving forces of the Cambodian economy. </w:t>
      </w:r>
    </w:p>
    <w:p w:rsidR="00A967D8" w:rsidRPr="00DD3BB8" w:rsidRDefault="00A967D8" w:rsidP="00A967D8">
      <w:pPr>
        <w:autoSpaceDE w:val="0"/>
        <w:autoSpaceDN w:val="0"/>
        <w:adjustRightInd w:val="0"/>
        <w:spacing w:after="0"/>
        <w:jc w:val="both"/>
        <w:rPr>
          <w:rFonts w:ascii="The overall project objective i" w:hAnsi="The overall project objective i" w:cstheme="minorHAnsi"/>
          <w:szCs w:val="22"/>
        </w:rPr>
      </w:pPr>
    </w:p>
    <w:p w:rsidR="00A967D8" w:rsidRPr="00DD3BB8" w:rsidRDefault="00A967D8" w:rsidP="00A967D8">
      <w:pPr>
        <w:autoSpaceDE w:val="0"/>
        <w:autoSpaceDN w:val="0"/>
        <w:adjustRightInd w:val="0"/>
        <w:spacing w:after="0"/>
        <w:jc w:val="both"/>
        <w:rPr>
          <w:rFonts w:ascii="The overall project objective i" w:hAnsi="The overall project objective i" w:cstheme="minorHAnsi"/>
          <w:szCs w:val="22"/>
        </w:rPr>
      </w:pPr>
      <w:r w:rsidRPr="00DD3BB8">
        <w:rPr>
          <w:rFonts w:ascii="The overall project objective i" w:hAnsi="The overall project objective i" w:cstheme="minorHAnsi"/>
          <w:szCs w:val="22"/>
        </w:rPr>
        <w:t xml:space="preserve">These economic changes have brought significant economic benefits to the Cambodian nation and people, increasing national revenues and providing employment opportunities for many Cambodians.  </w:t>
      </w:r>
    </w:p>
    <w:p w:rsidR="00A967D8" w:rsidRPr="00DD3BB8" w:rsidRDefault="00A967D8" w:rsidP="00A967D8">
      <w:pPr>
        <w:autoSpaceDE w:val="0"/>
        <w:autoSpaceDN w:val="0"/>
        <w:adjustRightInd w:val="0"/>
        <w:spacing w:after="0"/>
        <w:jc w:val="both"/>
        <w:rPr>
          <w:rFonts w:ascii="The overall project objective i" w:hAnsi="The overall project objective i" w:cstheme="minorHAnsi"/>
          <w:szCs w:val="22"/>
        </w:rPr>
      </w:pPr>
    </w:p>
    <w:p w:rsidR="00A967D8" w:rsidRPr="00DD3BB8" w:rsidRDefault="00A967D8" w:rsidP="00A967D8">
      <w:pPr>
        <w:autoSpaceDE w:val="0"/>
        <w:autoSpaceDN w:val="0"/>
        <w:adjustRightInd w:val="0"/>
        <w:jc w:val="both"/>
        <w:rPr>
          <w:rFonts w:ascii="The overall project objective i" w:hAnsi="The overall project objective i" w:cstheme="minorHAnsi"/>
          <w:szCs w:val="22"/>
        </w:rPr>
      </w:pPr>
      <w:r w:rsidRPr="00DD3BB8">
        <w:rPr>
          <w:rFonts w:ascii="The overall project objective i" w:hAnsi="The overall project objective i" w:cstheme="minorHAnsi"/>
          <w:szCs w:val="22"/>
        </w:rPr>
        <w:t xml:space="preserve">In terms of energy access, the RGC has also made impressive progress. Household electrification rates rose from 14% in 2006 to 70% in 2017 (MIME). The RGC is committed to ensure access to the electric grid for 100% of villages by 2020 and to 90% of households (HH) by 2030. </w:t>
      </w:r>
    </w:p>
    <w:p w:rsidR="00A967D8" w:rsidRPr="00DD3BB8" w:rsidRDefault="00A967D8" w:rsidP="00A967D8">
      <w:pPr>
        <w:autoSpaceDE w:val="0"/>
        <w:autoSpaceDN w:val="0"/>
        <w:adjustRightInd w:val="0"/>
        <w:spacing w:after="0"/>
        <w:jc w:val="both"/>
        <w:rPr>
          <w:rFonts w:ascii="The overall project objective i" w:hAnsi="The overall project objective i" w:cstheme="minorHAnsi"/>
          <w:szCs w:val="22"/>
        </w:rPr>
      </w:pPr>
    </w:p>
    <w:p w:rsidR="00A967D8" w:rsidRPr="00DD3BB8" w:rsidRDefault="00A967D8" w:rsidP="00A967D8">
      <w:pPr>
        <w:autoSpaceDE w:val="0"/>
        <w:autoSpaceDN w:val="0"/>
        <w:adjustRightInd w:val="0"/>
        <w:spacing w:after="120"/>
        <w:jc w:val="both"/>
        <w:rPr>
          <w:rFonts w:ascii="The overall project objective i" w:hAnsi="The overall project objective i" w:cstheme="minorHAnsi"/>
          <w:szCs w:val="22"/>
        </w:rPr>
      </w:pPr>
      <w:r w:rsidRPr="00DD3BB8">
        <w:rPr>
          <w:rFonts w:ascii="The overall project objective i" w:hAnsi="The overall project objective i" w:cstheme="minorHAnsi"/>
          <w:szCs w:val="22"/>
        </w:rPr>
        <w:t>Moving forward, Cambodia now faces a new set of developmental challenges, which relate to sustaining its economic growth in a manner that fully integrates Sustainable Development Goals (SDGs). Among them, a range of environmental challenges are becoming increasingly important, including:</w:t>
      </w:r>
    </w:p>
    <w:p w:rsidR="00A967D8" w:rsidRPr="00DD3BB8" w:rsidRDefault="00A967D8" w:rsidP="00A967D8">
      <w:pPr>
        <w:pStyle w:val="ListParagraph"/>
        <w:numPr>
          <w:ilvl w:val="0"/>
          <w:numId w:val="4"/>
        </w:numPr>
        <w:autoSpaceDE w:val="0"/>
        <w:autoSpaceDN w:val="0"/>
        <w:adjustRightInd w:val="0"/>
        <w:spacing w:after="0" w:line="240" w:lineRule="auto"/>
        <w:jc w:val="both"/>
        <w:rPr>
          <w:rFonts w:ascii="The overall project objective i" w:hAnsi="The overall project objective i" w:cstheme="minorHAnsi" w:hint="eastAsia"/>
          <w:lang w:val="en-GB"/>
        </w:rPr>
      </w:pPr>
      <w:r w:rsidRPr="00DD3BB8">
        <w:rPr>
          <w:rFonts w:ascii="The overall project objective i" w:hAnsi="The overall project objective i" w:cstheme="minorHAnsi"/>
          <w:lang w:val="en-GB"/>
        </w:rPr>
        <w:t xml:space="preserve">Degradation of natural resources; </w:t>
      </w:r>
    </w:p>
    <w:p w:rsidR="00A967D8" w:rsidRPr="00DD3BB8" w:rsidRDefault="00A967D8" w:rsidP="00A967D8">
      <w:pPr>
        <w:pStyle w:val="ListParagraph"/>
        <w:numPr>
          <w:ilvl w:val="0"/>
          <w:numId w:val="4"/>
        </w:numPr>
        <w:autoSpaceDE w:val="0"/>
        <w:autoSpaceDN w:val="0"/>
        <w:adjustRightInd w:val="0"/>
        <w:spacing w:after="0" w:line="240" w:lineRule="auto"/>
        <w:jc w:val="both"/>
        <w:rPr>
          <w:rFonts w:ascii="The overall project objective i" w:hAnsi="The overall project objective i" w:cstheme="minorHAnsi" w:hint="eastAsia"/>
          <w:lang w:val="en-GB"/>
        </w:rPr>
      </w:pPr>
      <w:r w:rsidRPr="00DD3BB8">
        <w:rPr>
          <w:rFonts w:ascii="The overall project objective i" w:hAnsi="The overall project objective i" w:cstheme="minorHAnsi"/>
          <w:lang w:val="en-GB"/>
        </w:rPr>
        <w:t>Growing volume of waste; and</w:t>
      </w:r>
      <w:r w:rsidRPr="00DD3BB8" w:rsidDel="00760CE9">
        <w:rPr>
          <w:rFonts w:ascii="The overall project objective i" w:hAnsi="The overall project objective i" w:cstheme="minorHAnsi"/>
          <w:lang w:val="en-GB"/>
        </w:rPr>
        <w:t xml:space="preserve"> </w:t>
      </w:r>
    </w:p>
    <w:p w:rsidR="00A967D8" w:rsidRPr="00DD3BB8" w:rsidRDefault="00A967D8" w:rsidP="00A967D8">
      <w:pPr>
        <w:pStyle w:val="ListParagraph"/>
        <w:numPr>
          <w:ilvl w:val="0"/>
          <w:numId w:val="4"/>
        </w:numPr>
        <w:autoSpaceDE w:val="0"/>
        <w:autoSpaceDN w:val="0"/>
        <w:adjustRightInd w:val="0"/>
        <w:spacing w:after="0" w:line="240" w:lineRule="auto"/>
        <w:jc w:val="both"/>
        <w:rPr>
          <w:rFonts w:ascii="The overall project objective i" w:hAnsi="The overall project objective i" w:cstheme="minorHAnsi" w:hint="eastAsia"/>
          <w:lang w:val="en-GB"/>
        </w:rPr>
      </w:pPr>
      <w:r w:rsidRPr="00DD3BB8">
        <w:rPr>
          <w:rFonts w:ascii="The overall project objective i" w:hAnsi="The overall project objective i" w:cstheme="minorHAnsi"/>
          <w:lang w:val="en-GB"/>
        </w:rPr>
        <w:t xml:space="preserve">Limited access to affordable, sustainable and clean energy among the poor. </w:t>
      </w:r>
    </w:p>
    <w:p w:rsidR="00A967D8" w:rsidRPr="00DD3BB8" w:rsidRDefault="00A967D8" w:rsidP="00A967D8">
      <w:pPr>
        <w:spacing w:after="0"/>
        <w:jc w:val="both"/>
        <w:rPr>
          <w:rFonts w:ascii="The overall project objective i" w:hAnsi="The overall project objective i" w:cstheme="minorHAnsi"/>
          <w:color w:val="000000"/>
          <w:szCs w:val="22"/>
        </w:rPr>
      </w:pPr>
      <w:r w:rsidRPr="00DD3BB8">
        <w:rPr>
          <w:rFonts w:ascii="The overall project objective i" w:hAnsi="The overall project objective i" w:cstheme="minorHAnsi"/>
          <w:color w:val="000000"/>
          <w:szCs w:val="22"/>
        </w:rPr>
        <w:t xml:space="preserve">The overall project objective is to enable Cambodia to attain the Sustainable Development Goals related to 1) natural resources management (NRM), 2) circular economy and 3) clean, affordable and sustainable energy. </w:t>
      </w:r>
    </w:p>
    <w:p w:rsidR="00A967D8" w:rsidRPr="00DD3BB8" w:rsidRDefault="00A967D8" w:rsidP="00A967D8">
      <w:pPr>
        <w:spacing w:after="0"/>
        <w:jc w:val="both"/>
        <w:rPr>
          <w:rFonts w:ascii="The overall project objective i" w:hAnsi="The overall project objective i" w:cstheme="minorHAnsi"/>
          <w:color w:val="000000"/>
          <w:szCs w:val="22"/>
        </w:rPr>
      </w:pPr>
    </w:p>
    <w:p w:rsidR="00A967D8" w:rsidRPr="00DD3BB8" w:rsidRDefault="00A967D8" w:rsidP="00A967D8">
      <w:pPr>
        <w:jc w:val="both"/>
        <w:rPr>
          <w:rFonts w:ascii="The overall project objective i" w:hAnsi="The overall project objective i" w:cstheme="minorHAnsi"/>
          <w:szCs w:val="22"/>
        </w:rPr>
      </w:pPr>
      <w:r w:rsidRPr="00DD3BB8">
        <w:rPr>
          <w:rFonts w:ascii="The overall project objective i" w:hAnsi="The overall project objective i" w:cstheme="minorHAnsi"/>
          <w:color w:val="000000"/>
          <w:szCs w:val="22"/>
        </w:rPr>
        <w:t xml:space="preserve">To achieve this overall objective, the project designs and implements </w:t>
      </w:r>
      <w:r w:rsidRPr="00DD3BB8">
        <w:rPr>
          <w:rFonts w:ascii="The overall project objective i" w:hAnsi="The overall project objective i" w:cstheme="minorHAnsi"/>
          <w:i/>
          <w:color w:val="000000"/>
          <w:szCs w:val="22"/>
        </w:rPr>
        <w:t>innovative</w:t>
      </w:r>
      <w:r w:rsidRPr="00DD3BB8">
        <w:rPr>
          <w:rFonts w:ascii="The overall project objective i" w:hAnsi="The overall project objective i" w:cstheme="minorHAnsi"/>
          <w:color w:val="000000"/>
          <w:szCs w:val="22"/>
        </w:rPr>
        <w:t xml:space="preserve"> environmentally sustainable models in the targeted areas through public and private partnerships. Based on the demonstrated results, the project further identifies venues for scaling-up workable models by linking initiatives to existing and future UNDP projects as well as bankable projects (e.g. loans). </w:t>
      </w:r>
    </w:p>
    <w:p w:rsidR="00A967D8" w:rsidRPr="00DD3BB8" w:rsidRDefault="00A967D8" w:rsidP="00A967D8">
      <w:pPr>
        <w:jc w:val="both"/>
        <w:rPr>
          <w:rFonts w:ascii="The overall project objective i" w:hAnsi="The overall project objective i" w:cstheme="minorHAnsi"/>
          <w:szCs w:val="22"/>
        </w:rPr>
      </w:pPr>
      <w:r w:rsidRPr="00DD3BB8">
        <w:rPr>
          <w:rFonts w:ascii="The overall project objective i" w:hAnsi="The overall project objective i" w:cstheme="minorHAnsi"/>
          <w:szCs w:val="22"/>
        </w:rPr>
        <w:t xml:space="preserve">The project will attain the following three outputs:  </w:t>
      </w:r>
    </w:p>
    <w:p w:rsidR="00A967D8" w:rsidRPr="00DD3BB8" w:rsidRDefault="00A967D8" w:rsidP="00A967D8">
      <w:pPr>
        <w:pStyle w:val="ListParagraph"/>
        <w:widowControl w:val="0"/>
        <w:autoSpaceDE w:val="0"/>
        <w:autoSpaceDN w:val="0"/>
        <w:adjustRightInd w:val="0"/>
        <w:spacing w:before="120" w:after="0" w:line="240" w:lineRule="auto"/>
        <w:ind w:left="252"/>
        <w:jc w:val="both"/>
        <w:rPr>
          <w:rFonts w:ascii="The overall project objective i" w:hAnsi="The overall project objective i" w:cstheme="minorHAnsi" w:hint="eastAsia"/>
          <w:color w:val="000000"/>
          <w:lang w:val="en-GB"/>
        </w:rPr>
      </w:pPr>
      <w:r w:rsidRPr="00DD3BB8">
        <w:rPr>
          <w:rFonts w:ascii="The overall project objective i" w:hAnsi="The overall project objective i" w:cstheme="minorHAnsi"/>
          <w:b/>
          <w:color w:val="000000"/>
          <w:lang w:val="en-GB"/>
        </w:rPr>
        <w:lastRenderedPageBreak/>
        <w:t>Output 1</w:t>
      </w:r>
      <w:r w:rsidRPr="00DD3BB8">
        <w:rPr>
          <w:rFonts w:ascii="The overall project objective i" w:hAnsi="The overall project objective i" w:cstheme="minorHAnsi"/>
          <w:color w:val="000000"/>
          <w:lang w:val="en-GB"/>
        </w:rPr>
        <w:t xml:space="preserve">: More areas placed under sustainable management and biodiversity conservation </w:t>
      </w:r>
    </w:p>
    <w:p w:rsidR="00A967D8" w:rsidRPr="00DD3BB8" w:rsidRDefault="00A967D8" w:rsidP="00A967D8">
      <w:pPr>
        <w:pStyle w:val="ListParagraph"/>
        <w:widowControl w:val="0"/>
        <w:autoSpaceDE w:val="0"/>
        <w:autoSpaceDN w:val="0"/>
        <w:adjustRightInd w:val="0"/>
        <w:spacing w:before="120" w:after="0" w:line="240" w:lineRule="auto"/>
        <w:ind w:left="252"/>
        <w:jc w:val="both"/>
        <w:rPr>
          <w:rFonts w:ascii="The overall project objective i" w:hAnsi="The overall project objective i" w:cstheme="minorHAnsi" w:hint="eastAsia"/>
          <w:b/>
          <w:color w:val="000000"/>
          <w:lang w:val="en-GB"/>
        </w:rPr>
      </w:pPr>
      <w:r w:rsidRPr="00DD3BB8">
        <w:rPr>
          <w:rFonts w:ascii="The overall project objective i" w:hAnsi="The overall project objective i" w:cstheme="minorHAnsi"/>
          <w:b/>
          <w:color w:val="000000"/>
          <w:lang w:val="en-GB"/>
        </w:rPr>
        <w:t>Output 2:</w:t>
      </w:r>
      <w:r w:rsidRPr="00DD3BB8">
        <w:rPr>
          <w:rFonts w:ascii="The overall project objective i" w:hAnsi="The overall project objective i" w:cstheme="minorHAnsi"/>
          <w:color w:val="000000"/>
          <w:lang w:val="en-GB"/>
        </w:rPr>
        <w:t xml:space="preserve"> Waste reduced, recycled and reused through application of circular economy models  </w:t>
      </w:r>
    </w:p>
    <w:p w:rsidR="00A967D8" w:rsidRPr="00DD3BB8" w:rsidRDefault="00A967D8" w:rsidP="00A967D8">
      <w:pPr>
        <w:pStyle w:val="ListParagraph"/>
        <w:widowControl w:val="0"/>
        <w:autoSpaceDE w:val="0"/>
        <w:autoSpaceDN w:val="0"/>
        <w:adjustRightInd w:val="0"/>
        <w:spacing w:before="120" w:after="120" w:line="240" w:lineRule="auto"/>
        <w:ind w:left="252"/>
        <w:jc w:val="both"/>
        <w:rPr>
          <w:rFonts w:ascii="The overall project objective i" w:hAnsi="The overall project objective i" w:cstheme="minorHAnsi" w:hint="eastAsia"/>
          <w:color w:val="000000"/>
          <w:lang w:val="en-GB"/>
        </w:rPr>
      </w:pPr>
      <w:r w:rsidRPr="00DD3BB8">
        <w:rPr>
          <w:rFonts w:ascii="The overall project objective i" w:hAnsi="The overall project objective i" w:cstheme="minorHAnsi"/>
          <w:b/>
          <w:color w:val="000000"/>
          <w:lang w:val="en-GB"/>
        </w:rPr>
        <w:t>Output 3:</w:t>
      </w:r>
      <w:r w:rsidRPr="00DD3BB8">
        <w:rPr>
          <w:rFonts w:ascii="The overall project objective i" w:hAnsi="The overall project objective i" w:cstheme="minorHAnsi"/>
          <w:color w:val="000000"/>
          <w:lang w:val="en-GB"/>
        </w:rPr>
        <w:t xml:space="preserve"> Improved access to clean, affordable, and sustainable energy for the rural poor </w:t>
      </w:r>
    </w:p>
    <w:p w:rsidR="00A967D8" w:rsidRPr="00DD3BB8" w:rsidRDefault="00A967D8" w:rsidP="00A967D8">
      <w:pPr>
        <w:pStyle w:val="ListParagraph"/>
        <w:widowControl w:val="0"/>
        <w:autoSpaceDE w:val="0"/>
        <w:autoSpaceDN w:val="0"/>
        <w:adjustRightInd w:val="0"/>
        <w:spacing w:before="120" w:after="120" w:line="240" w:lineRule="auto"/>
        <w:ind w:left="252"/>
        <w:jc w:val="both"/>
        <w:rPr>
          <w:rFonts w:ascii="The overall project objective i" w:hAnsi="The overall project objective i" w:hint="eastAsia"/>
          <w:b/>
          <w:bCs/>
        </w:rPr>
      </w:pPr>
    </w:p>
    <w:p w:rsidR="0033711E" w:rsidRPr="00DD3BB8" w:rsidRDefault="008763BD" w:rsidP="008763BD">
      <w:pPr>
        <w:widowControl w:val="0"/>
        <w:autoSpaceDE w:val="0"/>
        <w:autoSpaceDN w:val="0"/>
        <w:adjustRightInd w:val="0"/>
        <w:spacing w:before="120" w:after="120" w:line="240" w:lineRule="auto"/>
        <w:jc w:val="both"/>
        <w:rPr>
          <w:rFonts w:ascii="The overall project objective i" w:hAnsi="The overall project objective i"/>
          <w:b/>
          <w:bCs/>
          <w:szCs w:val="22"/>
        </w:rPr>
      </w:pPr>
      <w:r w:rsidRPr="00DD3BB8">
        <w:rPr>
          <w:rFonts w:ascii="The overall project objective i" w:hAnsi="The overall project objective i"/>
          <w:b/>
          <w:bCs/>
          <w:szCs w:val="22"/>
        </w:rPr>
        <w:t>II- Objective of the assignment</w:t>
      </w:r>
      <w:r w:rsidR="0033711E" w:rsidRPr="00DD3BB8">
        <w:rPr>
          <w:rFonts w:ascii="The overall project objective i" w:hAnsi="The overall project objective i"/>
          <w:b/>
          <w:bCs/>
          <w:szCs w:val="22"/>
        </w:rPr>
        <w:t xml:space="preserve"> </w:t>
      </w:r>
    </w:p>
    <w:p w:rsidR="0033711E" w:rsidRPr="00DD3BB8" w:rsidRDefault="0033711E" w:rsidP="0033711E">
      <w:pPr>
        <w:pStyle w:val="Default"/>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The Project Finance and Administrative Assistant </w:t>
      </w:r>
      <w:r w:rsidR="00A967D8" w:rsidRPr="00DD3BB8">
        <w:rPr>
          <w:rFonts w:ascii="The overall project objective i" w:hAnsi="The overall project objective i"/>
          <w:sz w:val="22"/>
          <w:szCs w:val="22"/>
        </w:rPr>
        <w:t xml:space="preserve">(Intern) </w:t>
      </w:r>
      <w:r w:rsidRPr="00DD3BB8">
        <w:rPr>
          <w:rFonts w:ascii="The overall project objective i" w:hAnsi="The overall project objective i"/>
          <w:sz w:val="22"/>
          <w:szCs w:val="22"/>
        </w:rPr>
        <w:t xml:space="preserve">will work under supervision of Finance Officer (head of finance) in the concept of Project Manager. She or he will be working closely with FM team, Procurement team and the Technical/ Program Team. </w:t>
      </w:r>
    </w:p>
    <w:p w:rsidR="00A967D8" w:rsidRPr="00DD3BB8" w:rsidRDefault="00A967D8" w:rsidP="0033711E">
      <w:pPr>
        <w:pStyle w:val="Default"/>
        <w:rPr>
          <w:rFonts w:ascii="The overall project objective i" w:hAnsi="The overall project objective i"/>
          <w:sz w:val="22"/>
          <w:szCs w:val="22"/>
        </w:rPr>
      </w:pPr>
    </w:p>
    <w:p w:rsidR="0033711E" w:rsidRPr="00DD3BB8" w:rsidRDefault="0033711E" w:rsidP="0033711E">
      <w:pPr>
        <w:pStyle w:val="Default"/>
        <w:rPr>
          <w:rFonts w:ascii="The overall project objective i" w:hAnsi="The overall project objective i"/>
          <w:b/>
          <w:bCs/>
          <w:sz w:val="22"/>
          <w:szCs w:val="22"/>
        </w:rPr>
      </w:pPr>
      <w:r w:rsidRPr="00DD3BB8">
        <w:rPr>
          <w:rFonts w:ascii="The overall project objective i" w:hAnsi="The overall project objective i"/>
          <w:b/>
          <w:bCs/>
          <w:sz w:val="22"/>
          <w:szCs w:val="22"/>
        </w:rPr>
        <w:t xml:space="preserve">III- SCOPE OF WORKS </w:t>
      </w:r>
    </w:p>
    <w:p w:rsidR="0033711E" w:rsidRPr="00DD3BB8" w:rsidRDefault="0033711E" w:rsidP="0033711E">
      <w:pPr>
        <w:pStyle w:val="Default"/>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The Project Finance and Administrative Assistant </w:t>
      </w:r>
      <w:r w:rsidR="00A967D8" w:rsidRPr="00DD3BB8">
        <w:rPr>
          <w:rFonts w:ascii="The overall project objective i" w:hAnsi="The overall project objective i"/>
          <w:sz w:val="22"/>
          <w:szCs w:val="22"/>
        </w:rPr>
        <w:t xml:space="preserve">(Intern) </w:t>
      </w:r>
      <w:r w:rsidRPr="00DD3BB8">
        <w:rPr>
          <w:rFonts w:ascii="The overall project objective i" w:hAnsi="The overall project objective i"/>
          <w:sz w:val="22"/>
          <w:szCs w:val="22"/>
        </w:rPr>
        <w:t xml:space="preserve">is to provide effective supports </w:t>
      </w:r>
      <w:r w:rsidR="00A967D8" w:rsidRPr="00DD3BB8">
        <w:rPr>
          <w:rFonts w:ascii="The overall project objective i" w:hAnsi="The overall project objective i"/>
          <w:sz w:val="22"/>
          <w:szCs w:val="22"/>
        </w:rPr>
        <w:t xml:space="preserve">to </w:t>
      </w:r>
      <w:r w:rsidRPr="00DD3BB8">
        <w:rPr>
          <w:rFonts w:ascii="The overall project objective i" w:hAnsi="The overall project objective i"/>
          <w:sz w:val="22"/>
          <w:szCs w:val="22"/>
        </w:rPr>
        <w:t xml:space="preserve">the following responsibilities: </w:t>
      </w:r>
    </w:p>
    <w:p w:rsidR="00586B57" w:rsidRPr="00DD3BB8" w:rsidRDefault="00586B57" w:rsidP="00586B57">
      <w:pPr>
        <w:pStyle w:val="Default"/>
        <w:numPr>
          <w:ilvl w:val="0"/>
          <w:numId w:val="2"/>
        </w:numPr>
        <w:spacing w:after="27"/>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Prepare vouchers for payments, cash receipts, and payment/ disbursements </w:t>
      </w:r>
    </w:p>
    <w:p w:rsidR="00586B57" w:rsidRPr="00DD3BB8" w:rsidRDefault="00586B57" w:rsidP="00586B57">
      <w:pPr>
        <w:pStyle w:val="Default"/>
        <w:numPr>
          <w:ilvl w:val="0"/>
          <w:numId w:val="2"/>
        </w:numPr>
        <w:rPr>
          <w:rFonts w:ascii="The overall project objective i" w:hAnsi="The overall project objective i"/>
          <w:sz w:val="22"/>
          <w:szCs w:val="22"/>
        </w:rPr>
      </w:pPr>
      <w:r w:rsidRPr="00DD3BB8">
        <w:rPr>
          <w:rFonts w:ascii="The overall project objective i" w:hAnsi="The overall project objective i"/>
          <w:sz w:val="22"/>
          <w:szCs w:val="22"/>
        </w:rPr>
        <w:t>Ensure that accounting records and project documents are maintained in good order for filing and retrieving</w:t>
      </w:r>
    </w:p>
    <w:p w:rsidR="0033711E" w:rsidRPr="00DD3BB8" w:rsidRDefault="0033711E" w:rsidP="00586B57">
      <w:pPr>
        <w:pStyle w:val="Default"/>
        <w:numPr>
          <w:ilvl w:val="0"/>
          <w:numId w:val="2"/>
        </w:numPr>
        <w:spacing w:after="19"/>
        <w:rPr>
          <w:rFonts w:ascii="The overall project objective i" w:hAnsi="The overall project objective i"/>
          <w:sz w:val="22"/>
          <w:szCs w:val="22"/>
        </w:rPr>
      </w:pPr>
      <w:r w:rsidRPr="00DD3BB8">
        <w:rPr>
          <w:rFonts w:ascii="The overall project objective i" w:hAnsi="The overall project objective i"/>
          <w:sz w:val="22"/>
          <w:szCs w:val="22"/>
        </w:rPr>
        <w:t>Assist finance officer (head of finance) to prepare periodic financial report</w:t>
      </w:r>
      <w:r w:rsidR="009A5203">
        <w:rPr>
          <w:rFonts w:ascii="The overall project objective i" w:hAnsi="The overall project objective i"/>
          <w:sz w:val="22"/>
          <w:szCs w:val="22"/>
        </w:rPr>
        <w:t xml:space="preserve"> </w:t>
      </w:r>
    </w:p>
    <w:p w:rsidR="0033711E" w:rsidRPr="00DD3BB8" w:rsidRDefault="0033711E" w:rsidP="00586B57">
      <w:pPr>
        <w:pStyle w:val="Default"/>
        <w:numPr>
          <w:ilvl w:val="0"/>
          <w:numId w:val="2"/>
        </w:numPr>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Assist Finance Officer (head of finance) to review budgeted versus actual </w:t>
      </w:r>
    </w:p>
    <w:p w:rsidR="0033711E" w:rsidRPr="003D470C" w:rsidRDefault="0033711E" w:rsidP="003D470C">
      <w:pPr>
        <w:pStyle w:val="Default"/>
        <w:numPr>
          <w:ilvl w:val="0"/>
          <w:numId w:val="2"/>
        </w:numPr>
        <w:spacing w:after="19"/>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Collect bank statements and perform Bank reconciliation </w:t>
      </w:r>
    </w:p>
    <w:p w:rsidR="0033711E" w:rsidRPr="00DD3BB8" w:rsidRDefault="0033711E" w:rsidP="00586B57">
      <w:pPr>
        <w:pStyle w:val="Default"/>
        <w:numPr>
          <w:ilvl w:val="0"/>
          <w:numId w:val="2"/>
        </w:numPr>
        <w:spacing w:after="27"/>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Assist in managing day-to-day office operational needs, such as utilities, supplies, stationeries, and equipment, etc. </w:t>
      </w:r>
    </w:p>
    <w:p w:rsidR="0033711E" w:rsidRPr="00DD3BB8" w:rsidRDefault="0033711E" w:rsidP="00586B57">
      <w:pPr>
        <w:pStyle w:val="Default"/>
        <w:numPr>
          <w:ilvl w:val="0"/>
          <w:numId w:val="2"/>
        </w:numPr>
        <w:spacing w:after="27"/>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In close coordination with project staff, assist in preparing budget for the project events, request for cash advance and cash advance clearance. </w:t>
      </w:r>
    </w:p>
    <w:p w:rsidR="0033711E" w:rsidRDefault="0033711E" w:rsidP="00586B57">
      <w:pPr>
        <w:pStyle w:val="Default"/>
        <w:numPr>
          <w:ilvl w:val="0"/>
          <w:numId w:val="2"/>
        </w:numPr>
        <w:rPr>
          <w:rFonts w:ascii="The overall project objective i" w:hAnsi="The overall project objective i"/>
          <w:sz w:val="22"/>
          <w:szCs w:val="22"/>
        </w:rPr>
      </w:pPr>
      <w:r w:rsidRPr="00DD3BB8">
        <w:rPr>
          <w:rFonts w:ascii="The overall project objective i" w:hAnsi="The overall project objective i"/>
          <w:sz w:val="22"/>
          <w:szCs w:val="22"/>
        </w:rPr>
        <w:t>Work closely with project staff in order to provide logistic arrangements in organizing workshop/ conference, seminar, meetings such as distribution letter of invitation and agenda,</w:t>
      </w:r>
      <w:r w:rsidR="00B6265E">
        <w:rPr>
          <w:rFonts w:ascii="The overall project objective i" w:hAnsi="The overall project objective i" w:cs="DaunPenh"/>
          <w:sz w:val="22"/>
          <w:szCs w:val="36"/>
        </w:rPr>
        <w:t xml:space="preserve"> q</w:t>
      </w:r>
      <w:r w:rsidR="00903E67">
        <w:rPr>
          <w:rFonts w:ascii="The overall project objective i" w:hAnsi="The overall project objective i" w:cs="DaunPenh"/>
          <w:sz w:val="22"/>
          <w:szCs w:val="36"/>
        </w:rPr>
        <w:t>uotation and</w:t>
      </w:r>
      <w:r w:rsidRPr="00DD3BB8">
        <w:rPr>
          <w:rFonts w:ascii="The overall project objective i" w:hAnsi="The overall project objective i"/>
          <w:sz w:val="22"/>
          <w:szCs w:val="22"/>
        </w:rPr>
        <w:t xml:space="preserve"> booking room, refreshment arrangements, </w:t>
      </w:r>
      <w:r w:rsidR="00903E67" w:rsidRPr="00DD3BB8">
        <w:rPr>
          <w:rFonts w:ascii="The overall project objective i" w:hAnsi="The overall project objective i"/>
          <w:sz w:val="22"/>
          <w:szCs w:val="22"/>
        </w:rPr>
        <w:t>and handout</w:t>
      </w:r>
      <w:r w:rsidRPr="00DD3BB8">
        <w:rPr>
          <w:rFonts w:ascii="The overall project objective i" w:hAnsi="The overall project objective i"/>
          <w:sz w:val="22"/>
          <w:szCs w:val="22"/>
        </w:rPr>
        <w:t xml:space="preserve"> preparation for the events. </w:t>
      </w:r>
      <w:bookmarkStart w:id="0" w:name="_GoBack"/>
      <w:bookmarkEnd w:id="0"/>
    </w:p>
    <w:p w:rsidR="008C7383" w:rsidRPr="008C7383" w:rsidRDefault="008C7383" w:rsidP="008C7383">
      <w:pPr>
        <w:pStyle w:val="Default"/>
        <w:numPr>
          <w:ilvl w:val="0"/>
          <w:numId w:val="2"/>
        </w:numPr>
        <w:rPr>
          <w:rFonts w:ascii="The overall project objective i" w:hAnsi="The overall project objective i"/>
          <w:sz w:val="22"/>
          <w:szCs w:val="22"/>
        </w:rPr>
      </w:pPr>
      <w:r w:rsidRPr="008C7383">
        <w:rPr>
          <w:rFonts w:ascii="The overall project objective i" w:hAnsi="The overall project objective i"/>
          <w:sz w:val="22"/>
          <w:szCs w:val="22"/>
        </w:rPr>
        <w:t>Any other tasks as requested by the Project Manager.</w:t>
      </w:r>
    </w:p>
    <w:p w:rsidR="0033711E" w:rsidRPr="00DD3BB8" w:rsidRDefault="0033711E" w:rsidP="0033711E">
      <w:pPr>
        <w:pStyle w:val="Default"/>
        <w:rPr>
          <w:rFonts w:ascii="The overall project objective i" w:hAnsi="The overall project objective i"/>
          <w:b/>
          <w:bCs/>
          <w:sz w:val="22"/>
          <w:szCs w:val="22"/>
        </w:rPr>
      </w:pPr>
    </w:p>
    <w:p w:rsidR="0033711E" w:rsidRPr="00DD3BB8" w:rsidRDefault="0033711E" w:rsidP="0033711E">
      <w:pPr>
        <w:pStyle w:val="Default"/>
        <w:rPr>
          <w:rFonts w:ascii="The overall project objective i" w:hAnsi="The overall project objective i"/>
          <w:b/>
          <w:bCs/>
          <w:sz w:val="22"/>
          <w:szCs w:val="22"/>
        </w:rPr>
      </w:pPr>
      <w:r w:rsidRPr="00DD3BB8">
        <w:rPr>
          <w:rFonts w:ascii="The overall project objective i" w:hAnsi="The overall project objective i"/>
          <w:b/>
          <w:bCs/>
          <w:sz w:val="22"/>
          <w:szCs w:val="22"/>
        </w:rPr>
        <w:t xml:space="preserve">IV. QUALIFICATIONS </w:t>
      </w:r>
    </w:p>
    <w:p w:rsidR="0033711E" w:rsidRPr="00DD3BB8" w:rsidRDefault="00A967D8" w:rsidP="00A967D8">
      <w:pPr>
        <w:pStyle w:val="Default"/>
        <w:numPr>
          <w:ilvl w:val="0"/>
          <w:numId w:val="2"/>
        </w:numPr>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 4</w:t>
      </w:r>
      <w:r w:rsidRPr="00DD3BB8">
        <w:rPr>
          <w:rFonts w:ascii="The overall project objective i" w:hAnsi="The overall project objective i"/>
          <w:sz w:val="22"/>
          <w:szCs w:val="22"/>
          <w:vertAlign w:val="superscript"/>
        </w:rPr>
        <w:t>th</w:t>
      </w:r>
      <w:r w:rsidRPr="00DD3BB8">
        <w:rPr>
          <w:rFonts w:ascii="The overall project objective i" w:hAnsi="The overall project objective i"/>
          <w:sz w:val="22"/>
          <w:szCs w:val="22"/>
        </w:rPr>
        <w:t xml:space="preserve"> year student in</w:t>
      </w:r>
      <w:r w:rsidR="0033711E" w:rsidRPr="00DD3BB8">
        <w:rPr>
          <w:rFonts w:ascii="The overall project objective i" w:hAnsi="The overall project objective i"/>
          <w:sz w:val="22"/>
          <w:szCs w:val="22"/>
        </w:rPr>
        <w:t xml:space="preserve"> Bachelor’s degree in accounting &amp; finance, business administration, e</w:t>
      </w:r>
      <w:r w:rsidR="003D470C">
        <w:rPr>
          <w:rFonts w:ascii="The overall project objective i" w:hAnsi="The overall project objective i"/>
          <w:sz w:val="22"/>
          <w:szCs w:val="22"/>
        </w:rPr>
        <w:t>conomics and/ or related field</w:t>
      </w:r>
    </w:p>
    <w:p w:rsidR="0033711E" w:rsidRPr="00DD3BB8" w:rsidRDefault="0033711E" w:rsidP="00A967D8">
      <w:pPr>
        <w:pStyle w:val="Default"/>
        <w:numPr>
          <w:ilvl w:val="0"/>
          <w:numId w:val="2"/>
        </w:numPr>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Knowledge in using computerized accounting software (Sage 50) will be given special consideration </w:t>
      </w:r>
    </w:p>
    <w:p w:rsidR="0033711E" w:rsidRPr="00DD3BB8" w:rsidRDefault="0033711E" w:rsidP="00A967D8">
      <w:pPr>
        <w:pStyle w:val="Default"/>
        <w:numPr>
          <w:ilvl w:val="0"/>
          <w:numId w:val="2"/>
        </w:numPr>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Computer literacy: Word processing, Excel, and other MS applications is an advantage </w:t>
      </w:r>
    </w:p>
    <w:p w:rsidR="0033711E" w:rsidRPr="00DD3BB8" w:rsidRDefault="0033711E" w:rsidP="00A967D8">
      <w:pPr>
        <w:pStyle w:val="Default"/>
        <w:numPr>
          <w:ilvl w:val="0"/>
          <w:numId w:val="2"/>
        </w:numPr>
        <w:rPr>
          <w:rFonts w:ascii="The overall project objective i" w:hAnsi="The overall project objective i"/>
          <w:sz w:val="22"/>
          <w:szCs w:val="22"/>
        </w:rPr>
      </w:pPr>
      <w:r w:rsidRPr="00DD3BB8">
        <w:rPr>
          <w:rFonts w:ascii="The overall project objective i" w:hAnsi="The overall project objective i"/>
          <w:sz w:val="22"/>
          <w:szCs w:val="22"/>
        </w:rPr>
        <w:t xml:space="preserve">Good written and oral communication skills in both Khmer and English. </w:t>
      </w:r>
    </w:p>
    <w:p w:rsidR="0033711E" w:rsidRPr="00DD3BB8" w:rsidRDefault="0033711E" w:rsidP="0033711E">
      <w:pPr>
        <w:pStyle w:val="Default"/>
        <w:rPr>
          <w:rFonts w:ascii="The overall project objective i" w:hAnsi="The overall project objective i"/>
          <w:sz w:val="22"/>
          <w:szCs w:val="22"/>
        </w:rPr>
      </w:pPr>
    </w:p>
    <w:sectPr w:rsidR="0033711E" w:rsidRPr="00DD3BB8" w:rsidSect="00A77E56">
      <w:pgSz w:w="11907" w:h="16839" w:code="9"/>
      <w:pgMar w:top="993" w:right="1440" w:bottom="709"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87" w:rsidRDefault="00C73887" w:rsidP="00A967D8">
      <w:pPr>
        <w:spacing w:after="0" w:line="240" w:lineRule="auto"/>
      </w:pPr>
      <w:r>
        <w:separator/>
      </w:r>
    </w:p>
  </w:endnote>
  <w:endnote w:type="continuationSeparator" w:id="0">
    <w:p w:rsidR="00C73887" w:rsidRDefault="00C73887" w:rsidP="00A9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2000500000000020004"/>
    <w:charset w:val="00"/>
    <w:family w:val="auto"/>
    <w:pitch w:val="variable"/>
    <w:sig w:usb0="0000000F" w:usb1="0000204A" w:usb2="0001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he overall project objective i">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87" w:rsidRDefault="00C73887" w:rsidP="00A967D8">
      <w:pPr>
        <w:spacing w:after="0" w:line="240" w:lineRule="auto"/>
      </w:pPr>
      <w:r>
        <w:separator/>
      </w:r>
    </w:p>
  </w:footnote>
  <w:footnote w:type="continuationSeparator" w:id="0">
    <w:p w:rsidR="00C73887" w:rsidRDefault="00C73887" w:rsidP="00A96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37C98"/>
    <w:multiLevelType w:val="hybridMultilevel"/>
    <w:tmpl w:val="9340A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6530D7"/>
    <w:multiLevelType w:val="hybridMultilevel"/>
    <w:tmpl w:val="CF349AE8"/>
    <w:lvl w:ilvl="0" w:tplc="013C96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F647B"/>
    <w:multiLevelType w:val="hybridMultilevel"/>
    <w:tmpl w:val="414A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655E2"/>
    <w:multiLevelType w:val="hybridMultilevel"/>
    <w:tmpl w:val="0AFE05A0"/>
    <w:lvl w:ilvl="0" w:tplc="FF6A2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1E"/>
    <w:rsid w:val="000D6987"/>
    <w:rsid w:val="00112A16"/>
    <w:rsid w:val="002048B7"/>
    <w:rsid w:val="00250697"/>
    <w:rsid w:val="0033711E"/>
    <w:rsid w:val="003D470C"/>
    <w:rsid w:val="005129BA"/>
    <w:rsid w:val="00517397"/>
    <w:rsid w:val="00586B57"/>
    <w:rsid w:val="007366B8"/>
    <w:rsid w:val="00773C24"/>
    <w:rsid w:val="008763BD"/>
    <w:rsid w:val="008C7383"/>
    <w:rsid w:val="00903E67"/>
    <w:rsid w:val="009A5203"/>
    <w:rsid w:val="009F393B"/>
    <w:rsid w:val="00A77E56"/>
    <w:rsid w:val="00A967D8"/>
    <w:rsid w:val="00B6265E"/>
    <w:rsid w:val="00BF7303"/>
    <w:rsid w:val="00C04388"/>
    <w:rsid w:val="00C73887"/>
    <w:rsid w:val="00CF435E"/>
    <w:rsid w:val="00D14951"/>
    <w:rsid w:val="00D17DE4"/>
    <w:rsid w:val="00DD3BB8"/>
    <w:rsid w:val="00EB66E9"/>
    <w:rsid w:val="00FB0EB3"/>
    <w:rsid w:val="00FF5DD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E23A40-61EA-4891-9B92-2468D79C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1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 (numbered (a)),Lapis Bulleted List,WB Para,List Paragraph1,References,Bullets,Paragraphe  revu,Numbered List Paragraph,Liste 1,List Bullet Mary,Dot pt,Bullet Points,No Spacing1,List Paragraph Char Char Char,Indicator Text,L"/>
    <w:basedOn w:val="Normal"/>
    <w:link w:val="ListParagraphChar"/>
    <w:qFormat/>
    <w:rsid w:val="00A967D8"/>
    <w:pPr>
      <w:ind w:left="720"/>
      <w:contextualSpacing/>
    </w:pPr>
    <w:rPr>
      <w:rFonts w:eastAsia="MS Mincho"/>
      <w:szCs w:val="22"/>
      <w:lang w:val="en-AU" w:bidi="ar-SA"/>
    </w:rPr>
  </w:style>
  <w:style w:type="character" w:customStyle="1" w:styleId="ListParagraphChar">
    <w:name w:val="List Paragraph Char"/>
    <w:aliases w:val="List Paragraph (numbered (a)) Char,Lapis Bulleted List Char,WB Para Char,List Paragraph1 Char,References Char,Bullets Char,Paragraphe  revu Char,Numbered List Paragraph Char,Liste 1 Char,List Bullet Mary Char,Dot pt Char,L Char"/>
    <w:link w:val="ListParagraph"/>
    <w:qFormat/>
    <w:locked/>
    <w:rsid w:val="00A967D8"/>
    <w:rPr>
      <w:rFonts w:eastAsia="MS Mincho"/>
      <w:szCs w:val="22"/>
      <w:lang w:val="en-AU" w:bidi="ar-SA"/>
    </w:rPr>
  </w:style>
  <w:style w:type="character" w:styleId="FootnoteReference">
    <w:name w:val="footnote reference"/>
    <w:aliases w:val="Footnote text,ftref,BVI fnr,16 Point,Superscript 6 Point,Superscript 6 Point + 11 pt,ftref Char1,16 Point Char,Superscript 6 Point Char,Ref Char,de nota al pie Char,Fußnotenzeichen DISS Char,(NECG) Footnote Reference Char,fr Char1"/>
    <w:basedOn w:val="DefaultParagraphFont"/>
    <w:link w:val="Ref"/>
    <w:unhideWhenUsed/>
    <w:rsid w:val="00A967D8"/>
    <w:rPr>
      <w:vertAlign w:val="superscript"/>
    </w:rPr>
  </w:style>
  <w:style w:type="paragraph" w:customStyle="1" w:styleId="Ref">
    <w:name w:val="Ref"/>
    <w:aliases w:val="de nota al pie,Fußnotenzeichen DISS,(NECG) Footnote Reference,fr,Footnote Ref in FtNote,Footnote Reference Number,ftref Char Char,fr Char Char,ftref Char1 Char Char,fr Char Char Char"/>
    <w:basedOn w:val="Normal"/>
    <w:link w:val="FootnoteReference"/>
    <w:rsid w:val="00A967D8"/>
    <w:pPr>
      <w:spacing w:line="240" w:lineRule="exact"/>
    </w:pPr>
    <w:rPr>
      <w:vertAlign w:val="superscript"/>
    </w:rPr>
  </w:style>
  <w:style w:type="paragraph" w:styleId="Header">
    <w:name w:val="header"/>
    <w:basedOn w:val="Normal"/>
    <w:link w:val="HeaderChar"/>
    <w:uiPriority w:val="99"/>
    <w:unhideWhenUsed/>
    <w:rsid w:val="00A9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D8"/>
  </w:style>
  <w:style w:type="paragraph" w:styleId="Footer">
    <w:name w:val="footer"/>
    <w:basedOn w:val="Normal"/>
    <w:link w:val="FooterChar"/>
    <w:uiPriority w:val="99"/>
    <w:unhideWhenUsed/>
    <w:rsid w:val="00A9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D8"/>
  </w:style>
  <w:style w:type="paragraph" w:styleId="BalloonText">
    <w:name w:val="Balloon Text"/>
    <w:basedOn w:val="Normal"/>
    <w:link w:val="BalloonTextChar"/>
    <w:uiPriority w:val="99"/>
    <w:semiHidden/>
    <w:unhideWhenUsed/>
    <w:rsid w:val="00903E67"/>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903E67"/>
    <w:rPr>
      <w:rFonts w:ascii="Segoe UI" w:hAnsi="Segoe UI" w:cs="Segoe U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Sreykhuoch Kim</dc:creator>
  <cp:keywords/>
  <dc:description/>
  <cp:lastModifiedBy>Admin</cp:lastModifiedBy>
  <cp:revision>12</cp:revision>
  <cp:lastPrinted>2019-08-22T05:35:00Z</cp:lastPrinted>
  <dcterms:created xsi:type="dcterms:W3CDTF">2019-08-20T05:38:00Z</dcterms:created>
  <dcterms:modified xsi:type="dcterms:W3CDTF">2019-08-22T10:04:00Z</dcterms:modified>
</cp:coreProperties>
</file>